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19E83" w14:textId="77777777" w:rsidR="00275249" w:rsidRPr="00187A60" w:rsidRDefault="00275249" w:rsidP="00275249">
      <w:pPr>
        <w:pStyle w:val="1tekst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F857976" w14:textId="2ABC2259" w:rsidR="00187A60" w:rsidRPr="00187A60" w:rsidRDefault="00275249" w:rsidP="00187A60">
      <w:pPr>
        <w:jc w:val="both"/>
        <w:rPr>
          <w:sz w:val="24"/>
          <w:szCs w:val="24"/>
        </w:rPr>
      </w:pPr>
      <w:r w:rsidRPr="00187A60">
        <w:rPr>
          <w:sz w:val="24"/>
          <w:szCs w:val="24"/>
          <w:lang w:val="ru-RU"/>
        </w:rPr>
        <w:t>На основу члана 46. став 1. Закона о планирању и изградњи ("Службени гласник РС",</w:t>
      </w:r>
      <w:r w:rsidRPr="00187A60">
        <w:rPr>
          <w:sz w:val="24"/>
          <w:szCs w:val="24"/>
          <w:lang w:val="ru-RU"/>
        </w:rPr>
        <w:br/>
        <w:t xml:space="preserve">бр. 72/09, </w:t>
      </w:r>
      <w:r w:rsidRPr="00187A60">
        <w:rPr>
          <w:sz w:val="24"/>
          <w:szCs w:val="24"/>
        </w:rPr>
        <w:t>81/09-исправка, 64/10-УС, 24/11, 121/12, 42/13-УС, 50/13-УС,</w:t>
      </w:r>
      <w:r w:rsidRPr="00187A60">
        <w:rPr>
          <w:sz w:val="24"/>
          <w:szCs w:val="24"/>
          <w:lang w:val="ru-RU"/>
        </w:rPr>
        <w:t xml:space="preserve"> 98/13-УС, 132/14</w:t>
      </w:r>
      <w:r w:rsidRPr="00187A60">
        <w:rPr>
          <w:sz w:val="24"/>
          <w:szCs w:val="24"/>
          <w:lang w:val="sr-Latn-RS"/>
        </w:rPr>
        <w:t>,</w:t>
      </w:r>
      <w:r w:rsidRPr="00187A60">
        <w:rPr>
          <w:sz w:val="24"/>
          <w:szCs w:val="24"/>
          <w:lang w:val="ru-RU"/>
        </w:rPr>
        <w:t xml:space="preserve"> 145/14</w:t>
      </w:r>
      <w:r w:rsidRPr="00187A60">
        <w:rPr>
          <w:sz w:val="24"/>
          <w:szCs w:val="24"/>
          <w:lang w:val="sr-Latn-RS"/>
        </w:rPr>
        <w:t>,</w:t>
      </w:r>
      <w:r w:rsidRPr="00187A60">
        <w:rPr>
          <w:sz w:val="24"/>
          <w:szCs w:val="24"/>
          <w:lang w:val="ru-RU"/>
        </w:rPr>
        <w:t xml:space="preserve"> 83/18</w:t>
      </w:r>
      <w:r w:rsidRPr="00187A60">
        <w:rPr>
          <w:sz w:val="24"/>
          <w:szCs w:val="24"/>
          <w:lang w:val="sr-Latn-RS"/>
        </w:rPr>
        <w:t>, 31/19</w:t>
      </w:r>
      <w:r w:rsidRPr="00187A60">
        <w:rPr>
          <w:sz w:val="24"/>
          <w:szCs w:val="24"/>
        </w:rPr>
        <w:t>, 32/19-др. закон и 9/20)</w:t>
      </w:r>
      <w:r w:rsidR="00187A60" w:rsidRPr="00187A60">
        <w:rPr>
          <w:sz w:val="24"/>
          <w:szCs w:val="24"/>
          <w:lang w:val="ru-RU"/>
        </w:rPr>
        <w:t xml:space="preserve"> </w:t>
      </w:r>
      <w:r w:rsidR="00187A60" w:rsidRPr="00187A60">
        <w:rPr>
          <w:sz w:val="24"/>
          <w:szCs w:val="24"/>
        </w:rPr>
        <w:t xml:space="preserve">и члана 40. став 1. тачка 5. Статута општине </w:t>
      </w:r>
      <w:r w:rsidR="00187A60" w:rsidRPr="00187A60">
        <w:rPr>
          <w:sz w:val="24"/>
          <w:szCs w:val="24"/>
          <w:lang w:val="sr-Latn-RS"/>
        </w:rPr>
        <w:t>Инђија</w:t>
      </w:r>
      <w:r w:rsidR="00187A60" w:rsidRPr="00187A60">
        <w:rPr>
          <w:sz w:val="24"/>
          <w:szCs w:val="24"/>
        </w:rPr>
        <w:t xml:space="preserve"> („Службени лист општине </w:t>
      </w:r>
      <w:r w:rsidR="00187A60" w:rsidRPr="00187A60">
        <w:rPr>
          <w:sz w:val="24"/>
          <w:szCs w:val="24"/>
          <w:lang w:val="sr-Latn-RS"/>
        </w:rPr>
        <w:t>Инђија</w:t>
      </w:r>
      <w:r w:rsidR="00187A60" w:rsidRPr="00187A60">
        <w:rPr>
          <w:sz w:val="24"/>
          <w:szCs w:val="24"/>
        </w:rPr>
        <w:t xml:space="preserve">“ бр. 5/19), </w:t>
      </w:r>
    </w:p>
    <w:p w14:paraId="52019E84" w14:textId="4738DCBC" w:rsidR="00275249" w:rsidRPr="00187A60" w:rsidRDefault="00187A60" w:rsidP="00275249">
      <w:pPr>
        <w:jc w:val="both"/>
        <w:rPr>
          <w:sz w:val="24"/>
          <w:szCs w:val="24"/>
          <w:lang w:val="ru-RU"/>
        </w:rPr>
      </w:pPr>
      <w:r w:rsidRPr="00187A60">
        <w:rPr>
          <w:sz w:val="24"/>
          <w:szCs w:val="24"/>
        </w:rPr>
        <w:tab/>
        <w:t xml:space="preserve">Скупштина општине </w:t>
      </w:r>
      <w:r w:rsidRPr="00187A60">
        <w:rPr>
          <w:sz w:val="24"/>
          <w:szCs w:val="24"/>
          <w:lang w:val="sr-Latn-RS"/>
        </w:rPr>
        <w:t>Инђија</w:t>
      </w:r>
      <w:r w:rsidRPr="00187A60">
        <w:rPr>
          <w:sz w:val="24"/>
          <w:szCs w:val="24"/>
        </w:rPr>
        <w:t xml:space="preserve"> на</w:t>
      </w:r>
      <w:r w:rsidRPr="00187A60">
        <w:rPr>
          <w:sz w:val="24"/>
          <w:szCs w:val="24"/>
          <w:lang w:val="sr-Latn-RS"/>
        </w:rPr>
        <w:t xml:space="preserve"> </w:t>
      </w:r>
      <w:r w:rsidRPr="00187A60">
        <w:rPr>
          <w:sz w:val="24"/>
          <w:szCs w:val="24"/>
        </w:rPr>
        <w:t>седници одржаној д</w:t>
      </w:r>
      <w:r w:rsidR="0000014D">
        <w:rPr>
          <w:sz w:val="24"/>
          <w:szCs w:val="24"/>
        </w:rPr>
        <w:t xml:space="preserve">ана </w:t>
      </w:r>
      <w:r w:rsidR="0016690D">
        <w:rPr>
          <w:sz w:val="24"/>
          <w:szCs w:val="24"/>
          <w:lang w:val="sr-Latn-RS"/>
        </w:rPr>
        <w:t>02.09.</w:t>
      </w:r>
      <w:r w:rsidR="0000014D">
        <w:rPr>
          <w:sz w:val="24"/>
          <w:szCs w:val="24"/>
        </w:rPr>
        <w:t>2020. године, доноси</w:t>
      </w:r>
    </w:p>
    <w:p w14:paraId="52019E86" w14:textId="77777777" w:rsidR="00275249" w:rsidRPr="00187A60" w:rsidRDefault="00275249" w:rsidP="00275249">
      <w:pPr>
        <w:rPr>
          <w:color w:val="FF0000"/>
          <w:sz w:val="24"/>
          <w:szCs w:val="24"/>
          <w:lang w:val="sr-Latn-RS"/>
        </w:rPr>
      </w:pPr>
    </w:p>
    <w:p w14:paraId="52019E87" w14:textId="77777777" w:rsidR="00275249" w:rsidRPr="00187A60" w:rsidRDefault="00275249" w:rsidP="00275249">
      <w:pPr>
        <w:jc w:val="center"/>
        <w:rPr>
          <w:b/>
          <w:sz w:val="24"/>
          <w:szCs w:val="24"/>
        </w:rPr>
      </w:pPr>
      <w:r w:rsidRPr="00187A60">
        <w:rPr>
          <w:b/>
          <w:sz w:val="24"/>
          <w:szCs w:val="24"/>
        </w:rPr>
        <w:t>ОДЛУКУ О ИЗРАДИ</w:t>
      </w:r>
    </w:p>
    <w:p w14:paraId="52019E88" w14:textId="77777777" w:rsidR="00565A09" w:rsidRPr="00187A60" w:rsidRDefault="00275249" w:rsidP="00565A09">
      <w:pPr>
        <w:jc w:val="center"/>
        <w:rPr>
          <w:b/>
          <w:sz w:val="24"/>
          <w:szCs w:val="24"/>
        </w:rPr>
      </w:pPr>
      <w:r w:rsidRPr="00187A60">
        <w:rPr>
          <w:b/>
          <w:sz w:val="24"/>
          <w:szCs w:val="24"/>
        </w:rPr>
        <w:t xml:space="preserve">ПЛАНА ДЕТАЉНЕ РЕГУЛАЦИЈЕ </w:t>
      </w:r>
      <w:r w:rsidR="00565A09" w:rsidRPr="00187A60">
        <w:rPr>
          <w:b/>
          <w:sz w:val="24"/>
          <w:szCs w:val="24"/>
          <w:lang w:val="ru-RU"/>
        </w:rPr>
        <w:t xml:space="preserve">ДЕЛА БЛОКА 45 </w:t>
      </w:r>
      <w:r w:rsidR="00565A09" w:rsidRPr="00187A60">
        <w:rPr>
          <w:b/>
          <w:sz w:val="24"/>
          <w:szCs w:val="24"/>
        </w:rPr>
        <w:t>У ИНЂИЈИ</w:t>
      </w:r>
    </w:p>
    <w:p w14:paraId="52019E89" w14:textId="77777777" w:rsidR="00275249" w:rsidRPr="00187A60" w:rsidRDefault="00275249" w:rsidP="00275249">
      <w:pPr>
        <w:jc w:val="center"/>
        <w:rPr>
          <w:b/>
          <w:sz w:val="24"/>
          <w:szCs w:val="24"/>
          <w:lang w:eastAsia="sr-Cyrl-CS"/>
        </w:rPr>
      </w:pPr>
    </w:p>
    <w:p w14:paraId="52019E8A" w14:textId="77777777" w:rsidR="00275249" w:rsidRPr="00187A60" w:rsidRDefault="00275249" w:rsidP="00275249">
      <w:pPr>
        <w:jc w:val="center"/>
        <w:rPr>
          <w:b/>
          <w:color w:val="FF0000"/>
          <w:sz w:val="24"/>
          <w:szCs w:val="24"/>
        </w:rPr>
      </w:pPr>
    </w:p>
    <w:p w14:paraId="52019E8B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1.</w:t>
      </w:r>
    </w:p>
    <w:p w14:paraId="52019E8C" w14:textId="77777777" w:rsidR="00275249" w:rsidRPr="00187A60" w:rsidRDefault="00275249" w:rsidP="00275249">
      <w:pPr>
        <w:jc w:val="center"/>
        <w:rPr>
          <w:sz w:val="24"/>
          <w:szCs w:val="24"/>
        </w:rPr>
      </w:pPr>
    </w:p>
    <w:p w14:paraId="52019E8D" w14:textId="77777777" w:rsidR="00275249" w:rsidRPr="00187A60" w:rsidRDefault="00275249" w:rsidP="00275249">
      <w:pPr>
        <w:jc w:val="both"/>
        <w:rPr>
          <w:sz w:val="24"/>
          <w:szCs w:val="24"/>
          <w:lang w:val="sr-Cyrl-CS"/>
        </w:rPr>
      </w:pPr>
      <w:r w:rsidRPr="00187A60">
        <w:rPr>
          <w:sz w:val="24"/>
          <w:szCs w:val="24"/>
          <w:lang w:val="ru-RU"/>
        </w:rPr>
        <w:t xml:space="preserve">Приступа се изради </w:t>
      </w:r>
      <w:r w:rsidRPr="00187A60">
        <w:rPr>
          <w:sz w:val="24"/>
          <w:szCs w:val="24"/>
          <w:lang w:val="sr-Cyrl-CS"/>
        </w:rPr>
        <w:t xml:space="preserve">Плана </w:t>
      </w:r>
      <w:r w:rsidR="00565A09" w:rsidRPr="00187A60">
        <w:rPr>
          <w:sz w:val="24"/>
          <w:szCs w:val="24"/>
          <w:lang w:val="sr-Cyrl-CS"/>
        </w:rPr>
        <w:t>детаљне регулације дела блока 45 у Инђији</w:t>
      </w:r>
      <w:r w:rsidRPr="00187A60">
        <w:rPr>
          <w:sz w:val="24"/>
          <w:szCs w:val="24"/>
        </w:rPr>
        <w:t xml:space="preserve"> (</w:t>
      </w:r>
      <w:r w:rsidRPr="00187A60">
        <w:rPr>
          <w:sz w:val="24"/>
          <w:szCs w:val="24"/>
          <w:lang w:val="ru-RU"/>
        </w:rPr>
        <w:t>у даљем тексту: План).</w:t>
      </w:r>
    </w:p>
    <w:p w14:paraId="52019E8E" w14:textId="77777777" w:rsidR="00275249" w:rsidRPr="00187A60" w:rsidRDefault="00275249" w:rsidP="00275249">
      <w:pPr>
        <w:tabs>
          <w:tab w:val="left" w:pos="9350"/>
        </w:tabs>
        <w:ind w:right="5"/>
        <w:jc w:val="both"/>
        <w:rPr>
          <w:color w:val="FF0000"/>
          <w:sz w:val="24"/>
          <w:szCs w:val="24"/>
          <w:lang w:val="ru-RU"/>
        </w:rPr>
      </w:pPr>
    </w:p>
    <w:p w14:paraId="52019E8F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2.</w:t>
      </w:r>
    </w:p>
    <w:p w14:paraId="52019E90" w14:textId="77777777" w:rsidR="00275249" w:rsidRPr="00187A60" w:rsidRDefault="00275249" w:rsidP="00275249">
      <w:pPr>
        <w:pStyle w:val="E1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019E91" w14:textId="77777777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  <w:lang w:val="sr-Cyrl-CS"/>
        </w:rPr>
        <w:t>Овом одлуком утврђује се оквирн</w:t>
      </w:r>
      <w:r w:rsidRPr="00187A60">
        <w:rPr>
          <w:sz w:val="24"/>
          <w:szCs w:val="24"/>
          <w:lang w:val="sr-Latn-CS"/>
        </w:rPr>
        <w:t>а</w:t>
      </w:r>
      <w:r w:rsidRPr="00187A60">
        <w:rPr>
          <w:sz w:val="24"/>
          <w:szCs w:val="24"/>
        </w:rPr>
        <w:t xml:space="preserve"> </w:t>
      </w:r>
      <w:r w:rsidRPr="00187A60">
        <w:rPr>
          <w:sz w:val="24"/>
          <w:szCs w:val="24"/>
          <w:lang w:val="sr-Cyrl-CS"/>
        </w:rPr>
        <w:t xml:space="preserve">граница </w:t>
      </w:r>
      <w:r w:rsidRPr="00187A60">
        <w:rPr>
          <w:sz w:val="24"/>
          <w:szCs w:val="24"/>
        </w:rPr>
        <w:t xml:space="preserve">обухвата </w:t>
      </w:r>
      <w:r w:rsidRPr="00187A60">
        <w:rPr>
          <w:sz w:val="24"/>
          <w:szCs w:val="24"/>
          <w:lang w:val="ru-RU"/>
        </w:rPr>
        <w:t>Плана</w:t>
      </w:r>
      <w:r w:rsidRPr="00187A60">
        <w:rPr>
          <w:sz w:val="24"/>
          <w:szCs w:val="24"/>
          <w:lang w:val="sr-Cyrl-CS"/>
        </w:rPr>
        <w:t>, а к</w:t>
      </w:r>
      <w:r w:rsidRPr="00187A60">
        <w:rPr>
          <w:sz w:val="24"/>
          <w:szCs w:val="24"/>
        </w:rPr>
        <w:t xml:space="preserve">оначна граница обухвата </w:t>
      </w:r>
      <w:r w:rsidRPr="00187A60">
        <w:rPr>
          <w:sz w:val="24"/>
          <w:szCs w:val="24"/>
          <w:lang w:val="ru-RU"/>
        </w:rPr>
        <w:t>Плана</w:t>
      </w:r>
      <w:r w:rsidRPr="00187A60">
        <w:rPr>
          <w:sz w:val="24"/>
          <w:szCs w:val="24"/>
        </w:rPr>
        <w:t xml:space="preserve"> ће се дефинисати На</w:t>
      </w:r>
      <w:r w:rsidRPr="00187A60">
        <w:rPr>
          <w:sz w:val="24"/>
          <w:szCs w:val="24"/>
          <w:lang w:val="sr-Cyrl-CS"/>
        </w:rPr>
        <w:t>цртом</w:t>
      </w:r>
      <w:r w:rsidRPr="00187A60">
        <w:rPr>
          <w:sz w:val="24"/>
          <w:szCs w:val="24"/>
        </w:rPr>
        <w:t xml:space="preserve"> Плана.</w:t>
      </w:r>
    </w:p>
    <w:p w14:paraId="52019E92" w14:textId="77777777" w:rsidR="00275249" w:rsidRPr="00187A60" w:rsidRDefault="00275249" w:rsidP="00275249">
      <w:pPr>
        <w:jc w:val="both"/>
        <w:rPr>
          <w:color w:val="FF0000"/>
          <w:sz w:val="24"/>
          <w:szCs w:val="24"/>
        </w:rPr>
      </w:pPr>
    </w:p>
    <w:p w14:paraId="52019E93" w14:textId="17CADDA6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 xml:space="preserve">Обухватом Плана су обухваћене целе </w:t>
      </w:r>
      <w:r w:rsidR="00F0694F" w:rsidRPr="00187A60">
        <w:rPr>
          <w:sz w:val="24"/>
          <w:szCs w:val="24"/>
        </w:rPr>
        <w:t>катастарскее парцеле: 794, 795/4, 795/6, 795/7, 795/8, 795/6, 795/10, 977/6, 977/7 и 977/14 и делови катастарских парцела 3755/1 (улица Соње Маринковић) и 3638 (улица Голубиначка).</w:t>
      </w:r>
    </w:p>
    <w:p w14:paraId="52019E94" w14:textId="77777777" w:rsidR="00275249" w:rsidRPr="00187A60" w:rsidRDefault="00275249" w:rsidP="00275249">
      <w:pPr>
        <w:jc w:val="both"/>
        <w:rPr>
          <w:b/>
          <w:sz w:val="24"/>
          <w:szCs w:val="24"/>
        </w:rPr>
      </w:pPr>
    </w:p>
    <w:p w14:paraId="52019E95" w14:textId="70EBE014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 xml:space="preserve">Предметна локација Плана се налази у катастарској општини </w:t>
      </w:r>
      <w:r w:rsidR="008C63C7" w:rsidRPr="00187A60">
        <w:rPr>
          <w:sz w:val="24"/>
          <w:szCs w:val="24"/>
        </w:rPr>
        <w:t>Инђија.</w:t>
      </w:r>
    </w:p>
    <w:p w14:paraId="52019E96" w14:textId="77777777" w:rsidR="00275249" w:rsidRPr="00187A60" w:rsidRDefault="00275249" w:rsidP="00275249">
      <w:pPr>
        <w:jc w:val="both"/>
        <w:rPr>
          <w:sz w:val="24"/>
          <w:szCs w:val="24"/>
        </w:rPr>
      </w:pPr>
    </w:p>
    <w:p w14:paraId="52019E97" w14:textId="50169DFE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  <w:lang w:val="sr-Cyrl-CS"/>
        </w:rPr>
        <w:t>Укупна површина подручја обухваћеног оквирном границом обухвата Плана износи око</w:t>
      </w:r>
      <w:r w:rsidRPr="00187A60">
        <w:rPr>
          <w:sz w:val="24"/>
          <w:szCs w:val="24"/>
        </w:rPr>
        <w:t xml:space="preserve"> </w:t>
      </w:r>
      <w:r w:rsidR="008C63C7" w:rsidRPr="00187A60">
        <w:rPr>
          <w:sz w:val="24"/>
          <w:szCs w:val="24"/>
        </w:rPr>
        <w:t xml:space="preserve">2,45 </w:t>
      </w:r>
      <w:r w:rsidRPr="00187A60">
        <w:rPr>
          <w:sz w:val="24"/>
          <w:szCs w:val="24"/>
          <w:lang w:val="sr-Cyrl-CS"/>
        </w:rPr>
        <w:t>hа</w:t>
      </w:r>
      <w:r w:rsidRPr="00187A60">
        <w:rPr>
          <w:sz w:val="24"/>
          <w:szCs w:val="24"/>
        </w:rPr>
        <w:t xml:space="preserve">.    </w:t>
      </w:r>
    </w:p>
    <w:p w14:paraId="52019E98" w14:textId="77777777" w:rsidR="00275249" w:rsidRPr="00187A60" w:rsidRDefault="00275249" w:rsidP="00275249">
      <w:pPr>
        <w:jc w:val="both"/>
        <w:rPr>
          <w:color w:val="FF0000"/>
          <w:sz w:val="24"/>
          <w:szCs w:val="24"/>
          <w:lang w:val="sr-Cyrl-CS"/>
        </w:rPr>
      </w:pPr>
    </w:p>
    <w:p w14:paraId="52019E99" w14:textId="77777777" w:rsidR="00275249" w:rsidRPr="00187A60" w:rsidRDefault="00275249" w:rsidP="00275249">
      <w:pPr>
        <w:jc w:val="both"/>
        <w:rPr>
          <w:sz w:val="24"/>
          <w:szCs w:val="24"/>
          <w:lang w:val="sr-Cyrl-CS"/>
        </w:rPr>
      </w:pPr>
      <w:r w:rsidRPr="00187A60">
        <w:rPr>
          <w:sz w:val="24"/>
          <w:szCs w:val="24"/>
          <w:lang w:val="sr-Cyrl-CS"/>
        </w:rPr>
        <w:t>Графички приказ оквирне границе обухвата планског подручја је саставни део ове Одлуке.</w:t>
      </w:r>
    </w:p>
    <w:p w14:paraId="52019E9A" w14:textId="77777777" w:rsidR="00275249" w:rsidRPr="00187A60" w:rsidRDefault="00275249" w:rsidP="00275249">
      <w:pPr>
        <w:jc w:val="both"/>
        <w:rPr>
          <w:color w:val="FF0000"/>
          <w:sz w:val="24"/>
          <w:szCs w:val="24"/>
          <w:lang w:val="sr-Cyrl-CS"/>
        </w:rPr>
      </w:pPr>
    </w:p>
    <w:p w14:paraId="52019E9B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3.</w:t>
      </w:r>
    </w:p>
    <w:p w14:paraId="52019E9C" w14:textId="77777777" w:rsidR="00275249" w:rsidRPr="00187A60" w:rsidRDefault="00275249" w:rsidP="00275249">
      <w:pPr>
        <w:jc w:val="center"/>
        <w:rPr>
          <w:color w:val="FF0000"/>
          <w:sz w:val="24"/>
          <w:szCs w:val="24"/>
        </w:rPr>
      </w:pPr>
    </w:p>
    <w:p w14:paraId="52019E9D" w14:textId="106328AD" w:rsidR="00275249" w:rsidRPr="00187A60" w:rsidRDefault="00275249" w:rsidP="00275249">
      <w:pPr>
        <w:jc w:val="both"/>
        <w:rPr>
          <w:b/>
          <w:bCs/>
          <w:color w:val="FF0000"/>
          <w:sz w:val="24"/>
          <w:szCs w:val="24"/>
        </w:rPr>
      </w:pPr>
      <w:r w:rsidRPr="00187A60">
        <w:rPr>
          <w:bCs/>
          <w:sz w:val="24"/>
          <w:szCs w:val="24"/>
        </w:rPr>
        <w:t xml:space="preserve">Услови и смернице од значаја за израду Плана дати су у планском документу вишег реда: </w:t>
      </w:r>
      <w:r w:rsidR="00BB75EF" w:rsidRPr="00187A60">
        <w:rPr>
          <w:bCs/>
          <w:sz w:val="24"/>
          <w:szCs w:val="24"/>
        </w:rPr>
        <w:t xml:space="preserve">Плану генералне регулације насеља Инђија </w:t>
      </w:r>
      <w:r w:rsidR="00CC34AC" w:rsidRPr="00187A60">
        <w:rPr>
          <w:sz w:val="24"/>
          <w:szCs w:val="24"/>
        </w:rPr>
        <w:t>(„Службени лист општина Срема“, број 14/06 и 30/11 и „Службени лист општине Инђија“, број 18/19)</w:t>
      </w:r>
      <w:r w:rsidR="00124A8B" w:rsidRPr="00187A60">
        <w:rPr>
          <w:bCs/>
          <w:sz w:val="24"/>
          <w:szCs w:val="24"/>
        </w:rPr>
        <w:t>.</w:t>
      </w:r>
    </w:p>
    <w:p w14:paraId="52019E9E" w14:textId="77777777" w:rsidR="00275249" w:rsidRPr="00187A60" w:rsidRDefault="00275249" w:rsidP="00275249">
      <w:pPr>
        <w:rPr>
          <w:color w:val="FF0000"/>
          <w:sz w:val="24"/>
          <w:szCs w:val="24"/>
        </w:rPr>
      </w:pPr>
    </w:p>
    <w:p w14:paraId="52019E9F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4.</w:t>
      </w:r>
    </w:p>
    <w:p w14:paraId="52019EA0" w14:textId="77777777" w:rsidR="00275249" w:rsidRPr="00187A60" w:rsidRDefault="00275249" w:rsidP="00275249">
      <w:pPr>
        <w:jc w:val="center"/>
        <w:rPr>
          <w:sz w:val="24"/>
          <w:szCs w:val="24"/>
        </w:rPr>
      </w:pPr>
    </w:p>
    <w:p w14:paraId="52019EA1" w14:textId="77777777" w:rsidR="00275249" w:rsidRPr="00187A60" w:rsidRDefault="00275249" w:rsidP="00275249">
      <w:pPr>
        <w:tabs>
          <w:tab w:val="num" w:pos="1248"/>
        </w:tabs>
        <w:jc w:val="both"/>
        <w:rPr>
          <w:rFonts w:eastAsia="Calibri"/>
          <w:sz w:val="24"/>
          <w:szCs w:val="24"/>
          <w:lang w:val="sr-Cyrl-CS"/>
        </w:rPr>
      </w:pPr>
      <w:r w:rsidRPr="00187A60">
        <w:rPr>
          <w:rFonts w:eastAsia="Calibri"/>
          <w:sz w:val="24"/>
          <w:szCs w:val="24"/>
          <w:lang w:val="sr-Cyrl-CS"/>
        </w:rPr>
        <w:t xml:space="preserve">Принципи </w:t>
      </w:r>
      <w:r w:rsidRPr="00187A60">
        <w:rPr>
          <w:bCs/>
          <w:sz w:val="24"/>
          <w:szCs w:val="24"/>
        </w:rPr>
        <w:t>планирања, коришћења, уређења и заштите простора у обухвату Плана засниваће се на принципима рационалне организације и уређења простора и</w:t>
      </w:r>
      <w:r w:rsidRPr="00187A60">
        <w:rPr>
          <w:sz w:val="24"/>
          <w:szCs w:val="24"/>
        </w:rPr>
        <w:t xml:space="preserve"> усклађивању планираних садржаја са могућностима и ограничењима у простору</w:t>
      </w:r>
      <w:r w:rsidRPr="00187A60">
        <w:rPr>
          <w:bCs/>
          <w:sz w:val="24"/>
          <w:szCs w:val="24"/>
        </w:rPr>
        <w:t>.</w:t>
      </w:r>
    </w:p>
    <w:p w14:paraId="52019EA2" w14:textId="77777777" w:rsidR="00275249" w:rsidRPr="00187A60" w:rsidRDefault="00275249" w:rsidP="00275249">
      <w:pPr>
        <w:jc w:val="center"/>
        <w:rPr>
          <w:color w:val="FF0000"/>
          <w:sz w:val="24"/>
          <w:szCs w:val="24"/>
        </w:rPr>
      </w:pPr>
    </w:p>
    <w:p w14:paraId="52019EA3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5.</w:t>
      </w:r>
    </w:p>
    <w:p w14:paraId="52019EA4" w14:textId="77777777" w:rsidR="00275249" w:rsidRPr="00187A60" w:rsidRDefault="00275249" w:rsidP="00275249">
      <w:pPr>
        <w:jc w:val="center"/>
        <w:rPr>
          <w:color w:val="FF0000"/>
          <w:sz w:val="24"/>
          <w:szCs w:val="24"/>
        </w:rPr>
      </w:pPr>
    </w:p>
    <w:p w14:paraId="58BD586D" w14:textId="77777777" w:rsidR="006F170B" w:rsidRPr="00187A60" w:rsidRDefault="006F170B" w:rsidP="006F170B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 xml:space="preserve">Визија израде Плана је </w:t>
      </w:r>
      <w:r w:rsidRPr="00187A60">
        <w:rPr>
          <w:rFonts w:eastAsia="Calibri"/>
          <w:sz w:val="24"/>
          <w:szCs w:val="24"/>
          <w:lang w:val="sr-Cyrl-CS"/>
        </w:rPr>
        <w:t xml:space="preserve">усклађивање планираних садржаја са потенцијалима и ограничењима у простору на начин који би омогућио </w:t>
      </w:r>
      <w:r w:rsidRPr="00187A60">
        <w:rPr>
          <w:rFonts w:eastAsia="TimesNewRoman"/>
          <w:sz w:val="24"/>
          <w:szCs w:val="24"/>
          <w:lang w:val="sr-Cyrl-CS"/>
        </w:rPr>
        <w:t>одрживост планског решења</w:t>
      </w:r>
      <w:r w:rsidRPr="00187A60">
        <w:rPr>
          <w:sz w:val="24"/>
          <w:szCs w:val="24"/>
        </w:rPr>
        <w:t>, као и економску, еколошку и социјалну оправданост планираних садржаја.</w:t>
      </w:r>
    </w:p>
    <w:p w14:paraId="52019EA6" w14:textId="77777777" w:rsidR="00275249" w:rsidRPr="00187A60" w:rsidRDefault="00275249" w:rsidP="00275249">
      <w:pPr>
        <w:jc w:val="both"/>
        <w:rPr>
          <w:color w:val="FF0000"/>
          <w:sz w:val="24"/>
          <w:szCs w:val="24"/>
        </w:rPr>
      </w:pPr>
    </w:p>
    <w:p w14:paraId="52019EA7" w14:textId="3E4DDFBD" w:rsidR="00275249" w:rsidRPr="00187A60" w:rsidRDefault="006F170B" w:rsidP="00275249">
      <w:pPr>
        <w:jc w:val="both"/>
        <w:rPr>
          <w:color w:val="FF0000"/>
          <w:sz w:val="24"/>
          <w:szCs w:val="24"/>
          <w:lang w:val="sr-Latn-RS"/>
        </w:rPr>
      </w:pPr>
      <w:r w:rsidRPr="00187A60">
        <w:rPr>
          <w:sz w:val="24"/>
          <w:szCs w:val="24"/>
        </w:rPr>
        <w:t xml:space="preserve">План се ради за део блока 45, који представља просторну и функционалну целину, а у циљу стварања планског основа за изградњу вишепородичних стамбених објеката. Планом су </w:t>
      </w:r>
      <w:r w:rsidRPr="00187A60">
        <w:rPr>
          <w:sz w:val="24"/>
          <w:szCs w:val="24"/>
        </w:rPr>
        <w:lastRenderedPageBreak/>
        <w:t>обухваћени и ободни улични коридори, ради дефинисања прикључака на саобраћајнице и комуналну инфраструктуру, као и редефинисање регулације у делу улице Соње Маринковић.</w:t>
      </w:r>
    </w:p>
    <w:p w14:paraId="52019EA9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6.</w:t>
      </w:r>
    </w:p>
    <w:p w14:paraId="52019EAA" w14:textId="77777777" w:rsidR="00275249" w:rsidRPr="00187A60" w:rsidRDefault="00275249" w:rsidP="00275249">
      <w:pPr>
        <w:jc w:val="center"/>
        <w:rPr>
          <w:color w:val="FF0000"/>
          <w:sz w:val="24"/>
          <w:szCs w:val="24"/>
        </w:rPr>
      </w:pPr>
    </w:p>
    <w:p w14:paraId="52019EAB" w14:textId="77777777" w:rsidR="00275249" w:rsidRPr="00187A60" w:rsidRDefault="00275249" w:rsidP="00275249">
      <w:pPr>
        <w:jc w:val="both"/>
        <w:rPr>
          <w:sz w:val="24"/>
          <w:szCs w:val="24"/>
          <w:lang w:eastAsia="sr-Cyrl-CS"/>
        </w:rPr>
      </w:pPr>
      <w:r w:rsidRPr="00187A60">
        <w:rPr>
          <w:bCs/>
          <w:sz w:val="24"/>
          <w:szCs w:val="24"/>
        </w:rPr>
        <w:t>Концептуални оквир планирања, коришћења, уређења и заштите планског подручја подразумева оптимално коришћење постојећих потенцијала подручја, дефинисање планираних намена, правила уређења и грађења, заштиту подручја и усклађивање са потребама корисника простора.</w:t>
      </w:r>
    </w:p>
    <w:p w14:paraId="52019EAC" w14:textId="77777777" w:rsidR="00275249" w:rsidRPr="00187A60" w:rsidRDefault="00275249" w:rsidP="00275249">
      <w:pPr>
        <w:jc w:val="both"/>
        <w:rPr>
          <w:bCs/>
          <w:color w:val="FF0000"/>
          <w:sz w:val="24"/>
          <w:szCs w:val="24"/>
        </w:rPr>
      </w:pPr>
    </w:p>
    <w:p w14:paraId="52019EAE" w14:textId="3D7FDAC8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>Структуру основних намена простора и коришћења земљишта у обухвату Плана према плану вишег реда чине:</w:t>
      </w:r>
      <w:r w:rsidRPr="00187A60">
        <w:rPr>
          <w:sz w:val="24"/>
          <w:szCs w:val="24"/>
          <w:lang w:eastAsia="sr-Cyrl-CS"/>
        </w:rPr>
        <w:t xml:space="preserve"> </w:t>
      </w:r>
      <w:r w:rsidR="00D16DED" w:rsidRPr="00187A60">
        <w:rPr>
          <w:sz w:val="24"/>
          <w:szCs w:val="24"/>
          <w:lang w:eastAsia="sr-Cyrl-CS"/>
        </w:rPr>
        <w:t>вишепородично и породично</w:t>
      </w:r>
      <w:r w:rsidRPr="00187A60">
        <w:rPr>
          <w:sz w:val="24"/>
          <w:szCs w:val="24"/>
          <w:lang w:eastAsia="sr-Cyrl-CS"/>
        </w:rPr>
        <w:t xml:space="preserve"> становање, </w:t>
      </w:r>
      <w:r w:rsidR="00D16DED" w:rsidRPr="00187A60">
        <w:rPr>
          <w:sz w:val="24"/>
          <w:szCs w:val="24"/>
          <w:lang w:eastAsia="sr-Cyrl-CS"/>
        </w:rPr>
        <w:t>заштитн</w:t>
      </w:r>
      <w:r w:rsidRPr="00187A60">
        <w:rPr>
          <w:sz w:val="24"/>
          <w:szCs w:val="24"/>
          <w:lang w:eastAsia="sr-Cyrl-CS"/>
        </w:rPr>
        <w:t>о</w:t>
      </w:r>
      <w:r w:rsidR="00D16DED" w:rsidRPr="00187A60">
        <w:rPr>
          <w:sz w:val="24"/>
          <w:szCs w:val="24"/>
          <w:lang w:eastAsia="sr-Cyrl-CS"/>
        </w:rPr>
        <w:t xml:space="preserve"> зеленило</w:t>
      </w:r>
      <w:r w:rsidRPr="00187A60">
        <w:rPr>
          <w:sz w:val="24"/>
          <w:szCs w:val="24"/>
          <w:lang w:eastAsia="sr-Cyrl-CS"/>
        </w:rPr>
        <w:t xml:space="preserve"> и улични коридори.</w:t>
      </w:r>
    </w:p>
    <w:p w14:paraId="52019EAF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7.</w:t>
      </w:r>
    </w:p>
    <w:p w14:paraId="52019EB0" w14:textId="77777777" w:rsidR="00275249" w:rsidRPr="00187A60" w:rsidRDefault="00275249" w:rsidP="00275249">
      <w:pPr>
        <w:pStyle w:val="1tekst"/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52019EB2" w14:textId="5428D4FD" w:rsidR="00275249" w:rsidRPr="00187A60" w:rsidRDefault="00275249" w:rsidP="00187A60">
      <w:pPr>
        <w:pStyle w:val="1tekst"/>
        <w:ind w:left="0" w:right="5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187A60">
        <w:rPr>
          <w:rFonts w:ascii="Times New Roman" w:hAnsi="Times New Roman" w:cs="Times New Roman"/>
          <w:sz w:val="24"/>
          <w:szCs w:val="24"/>
          <w:lang w:val="ru-RU"/>
        </w:rPr>
        <w:t xml:space="preserve">Ефективан рок за израду Нацрта је </w:t>
      </w:r>
      <w:r w:rsidR="00565A09" w:rsidRPr="00187A60">
        <w:rPr>
          <w:rFonts w:ascii="Times New Roman" w:hAnsi="Times New Roman" w:cs="Times New Roman"/>
          <w:sz w:val="24"/>
          <w:szCs w:val="24"/>
          <w:lang w:val="sr-Cyrl-RS"/>
        </w:rPr>
        <w:t>60</w:t>
      </w:r>
      <w:r w:rsidRPr="00187A60">
        <w:rPr>
          <w:rFonts w:ascii="Times New Roman" w:hAnsi="Times New Roman" w:cs="Times New Roman"/>
          <w:sz w:val="24"/>
          <w:szCs w:val="24"/>
        </w:rPr>
        <w:t xml:space="preserve"> (</w:t>
      </w:r>
      <w:r w:rsidR="00565A09" w:rsidRPr="00187A60">
        <w:rPr>
          <w:rFonts w:ascii="Times New Roman" w:hAnsi="Times New Roman" w:cs="Times New Roman"/>
          <w:sz w:val="24"/>
          <w:szCs w:val="24"/>
          <w:lang w:val="sr-Cyrl-RS"/>
        </w:rPr>
        <w:t>шездесет</w:t>
      </w:r>
      <w:r w:rsidRPr="00187A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радних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187A60">
        <w:rPr>
          <w:rFonts w:ascii="Times New Roman" w:hAnsi="Times New Roman" w:cs="Times New Roman"/>
          <w:sz w:val="24"/>
          <w:szCs w:val="24"/>
          <w:lang w:val="sr-Cyrl-RS"/>
        </w:rPr>
        <w:t xml:space="preserve"> дана</w:t>
      </w:r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достављања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r w:rsidRPr="00187A60">
        <w:rPr>
          <w:rFonts w:ascii="Times New Roman" w:hAnsi="Times New Roman" w:cs="Times New Roman"/>
          <w:sz w:val="24"/>
          <w:szCs w:val="24"/>
          <w:lang w:val="sr-Cyrl-RS"/>
        </w:rPr>
        <w:t>Обрађивачу план</w:t>
      </w:r>
      <w:r w:rsidR="00565A09" w:rsidRPr="00187A60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187A6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о </w:t>
      </w:r>
      <w:r w:rsidRPr="00187A60">
        <w:rPr>
          <w:rFonts w:ascii="Times New Roman" w:hAnsi="Times New Roman" w:cs="Times New Roman"/>
          <w:sz w:val="24"/>
          <w:szCs w:val="24"/>
          <w:lang w:val="sr-Cyrl-RS"/>
        </w:rPr>
        <w:t>извршеном</w:t>
      </w:r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раном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јавном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увиду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r w:rsidRPr="00187A60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прибављања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уређење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простора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организација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овлашћени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A60">
        <w:rPr>
          <w:rFonts w:ascii="Times New Roman" w:hAnsi="Times New Roman" w:cs="Times New Roman"/>
          <w:sz w:val="24"/>
          <w:szCs w:val="24"/>
        </w:rPr>
        <w:t>утврђују</w:t>
      </w:r>
      <w:proofErr w:type="spellEnd"/>
      <w:r w:rsidRPr="00187A60">
        <w:rPr>
          <w:rFonts w:ascii="Times New Roman" w:hAnsi="Times New Roman" w:cs="Times New Roman"/>
          <w:sz w:val="24"/>
          <w:szCs w:val="24"/>
        </w:rPr>
        <w:t>.</w:t>
      </w:r>
    </w:p>
    <w:p w14:paraId="52019EB3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8.</w:t>
      </w:r>
    </w:p>
    <w:p w14:paraId="52019EB4" w14:textId="77777777" w:rsidR="00275249" w:rsidRPr="00187A60" w:rsidRDefault="00275249" w:rsidP="00275249">
      <w:pPr>
        <w:pStyle w:val="1tekst"/>
        <w:ind w:left="0" w:right="5" w:firstLine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52019EB5" w14:textId="7E1B4711" w:rsidR="00565A09" w:rsidRPr="00187A60" w:rsidRDefault="00275249" w:rsidP="00565A09">
      <w:pPr>
        <w:jc w:val="both"/>
        <w:rPr>
          <w:sz w:val="24"/>
          <w:szCs w:val="24"/>
        </w:rPr>
      </w:pPr>
      <w:r w:rsidRPr="00187A60">
        <w:rPr>
          <w:sz w:val="24"/>
          <w:szCs w:val="24"/>
          <w:lang w:val="ru-RU"/>
        </w:rPr>
        <w:t xml:space="preserve">Средства за израду Плана обезбеђује </w:t>
      </w:r>
      <w:r w:rsidR="00565A09" w:rsidRPr="00187A60">
        <w:rPr>
          <w:sz w:val="24"/>
          <w:szCs w:val="24"/>
          <w:lang w:val="ru-RU"/>
        </w:rPr>
        <w:t xml:space="preserve">инвеститор </w:t>
      </w:r>
      <w:r w:rsidR="00482F10">
        <w:rPr>
          <w:sz w:val="24"/>
          <w:szCs w:val="24"/>
          <w:lang w:val="ru-RU"/>
        </w:rPr>
        <w:t>–</w:t>
      </w:r>
      <w:r w:rsidR="00565A09" w:rsidRPr="00187A60">
        <w:rPr>
          <w:sz w:val="24"/>
          <w:szCs w:val="24"/>
          <w:lang w:val="ru-RU"/>
        </w:rPr>
        <w:t xml:space="preserve"> </w:t>
      </w:r>
      <w:r w:rsidR="00482F10">
        <w:rPr>
          <w:sz w:val="24"/>
          <w:szCs w:val="24"/>
        </w:rPr>
        <w:t>''</w:t>
      </w:r>
      <w:r w:rsidR="00565A09" w:rsidRPr="00187A60">
        <w:rPr>
          <w:sz w:val="24"/>
          <w:szCs w:val="24"/>
          <w:lang w:val="sr-Latn-RS"/>
        </w:rPr>
        <w:t>GRMEČ-IN</w:t>
      </w:r>
      <w:r w:rsidR="00482F10">
        <w:rPr>
          <w:sz w:val="24"/>
          <w:szCs w:val="24"/>
        </w:rPr>
        <w:t>''</w:t>
      </w:r>
      <w:r w:rsidR="00565A09" w:rsidRPr="00187A60">
        <w:rPr>
          <w:sz w:val="24"/>
          <w:szCs w:val="24"/>
          <w:lang w:val="sr-Latn-RS"/>
        </w:rPr>
        <w:t xml:space="preserve"> </w:t>
      </w:r>
      <w:r w:rsidR="00482F10">
        <w:rPr>
          <w:sz w:val="24"/>
          <w:szCs w:val="24"/>
        </w:rPr>
        <w:t>ДОО</w:t>
      </w:r>
      <w:r w:rsidR="00565A09" w:rsidRPr="00187A60">
        <w:rPr>
          <w:sz w:val="24"/>
          <w:szCs w:val="24"/>
        </w:rPr>
        <w:t xml:space="preserve"> ИНЂИЈА, Краља Петра Првог 114, 22320 Инђија. </w:t>
      </w:r>
    </w:p>
    <w:p w14:paraId="52019EB7" w14:textId="77777777" w:rsidR="00275249" w:rsidRPr="00187A60" w:rsidRDefault="00275249" w:rsidP="00565A0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9.</w:t>
      </w:r>
    </w:p>
    <w:p w14:paraId="52019EB8" w14:textId="77777777" w:rsidR="00275249" w:rsidRPr="00187A60" w:rsidRDefault="00275249" w:rsidP="00275249">
      <w:pPr>
        <w:jc w:val="both"/>
        <w:rPr>
          <w:sz w:val="24"/>
          <w:szCs w:val="24"/>
        </w:rPr>
      </w:pPr>
    </w:p>
    <w:p w14:paraId="52019EB9" w14:textId="2C7766BE" w:rsidR="00565A09" w:rsidRPr="00187A60" w:rsidRDefault="00565A0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>Носилац израде Плана је</w:t>
      </w:r>
      <w:r w:rsidR="009D1D8C" w:rsidRPr="00187A60">
        <w:rPr>
          <w:sz w:val="24"/>
          <w:szCs w:val="24"/>
        </w:rPr>
        <w:t xml:space="preserve"> </w:t>
      </w:r>
      <w:r w:rsidR="00BB75EF" w:rsidRPr="00187A60">
        <w:rPr>
          <w:sz w:val="24"/>
          <w:szCs w:val="24"/>
        </w:rPr>
        <w:t>Одељење за урбанизам, комунално-стамбене и заштиту животне средине</w:t>
      </w:r>
      <w:r w:rsidRPr="00187A60">
        <w:rPr>
          <w:sz w:val="24"/>
          <w:szCs w:val="24"/>
        </w:rPr>
        <w:t xml:space="preserve"> </w:t>
      </w:r>
      <w:r w:rsidR="00BB75EF" w:rsidRPr="00187A60">
        <w:rPr>
          <w:sz w:val="24"/>
          <w:szCs w:val="24"/>
        </w:rPr>
        <w:t>Општинске управе општине</w:t>
      </w:r>
      <w:r w:rsidRPr="00187A60">
        <w:rPr>
          <w:sz w:val="24"/>
          <w:szCs w:val="24"/>
        </w:rPr>
        <w:t xml:space="preserve"> Инђија</w:t>
      </w:r>
      <w:r w:rsidR="00BB75EF" w:rsidRPr="00187A60">
        <w:rPr>
          <w:sz w:val="24"/>
          <w:szCs w:val="24"/>
        </w:rPr>
        <w:t>.</w:t>
      </w:r>
    </w:p>
    <w:p w14:paraId="52019EBA" w14:textId="77777777" w:rsidR="00565A09" w:rsidRPr="00187A60" w:rsidRDefault="00565A09" w:rsidP="00275249">
      <w:pPr>
        <w:jc w:val="both"/>
        <w:rPr>
          <w:sz w:val="24"/>
          <w:szCs w:val="24"/>
        </w:rPr>
      </w:pPr>
    </w:p>
    <w:p w14:paraId="52019EBB" w14:textId="77777777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>Обрађивач Плана је Јавно предузеће за просторно и урбанистичко планирање и пројектовање „Завод за урбанизам Војводине“ Нови Сад, Железничка број 6/III.</w:t>
      </w:r>
    </w:p>
    <w:p w14:paraId="52019EBC" w14:textId="77777777" w:rsidR="00275249" w:rsidRPr="00187A60" w:rsidRDefault="00275249" w:rsidP="00275249">
      <w:pPr>
        <w:rPr>
          <w:color w:val="FF0000"/>
          <w:sz w:val="24"/>
          <w:szCs w:val="24"/>
        </w:rPr>
      </w:pPr>
    </w:p>
    <w:p w14:paraId="52019EBD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10.</w:t>
      </w:r>
    </w:p>
    <w:p w14:paraId="52019EBE" w14:textId="77777777" w:rsidR="00275249" w:rsidRPr="00187A60" w:rsidRDefault="00275249" w:rsidP="00275249">
      <w:pPr>
        <w:jc w:val="center"/>
        <w:rPr>
          <w:color w:val="FF0000"/>
          <w:sz w:val="24"/>
          <w:szCs w:val="24"/>
        </w:rPr>
      </w:pPr>
    </w:p>
    <w:p w14:paraId="52019EBF" w14:textId="3B777C40" w:rsidR="00275249" w:rsidRPr="00187A60" w:rsidRDefault="00275249" w:rsidP="00275249">
      <w:pPr>
        <w:jc w:val="both"/>
        <w:rPr>
          <w:sz w:val="24"/>
          <w:szCs w:val="24"/>
          <w:lang w:val="ru-RU"/>
        </w:rPr>
      </w:pPr>
      <w:r w:rsidRPr="00187A60">
        <w:rPr>
          <w:sz w:val="24"/>
          <w:szCs w:val="24"/>
          <w:lang w:val="ru-RU"/>
        </w:rPr>
        <w:t xml:space="preserve">После доношења ове Одлуке, носилац израде </w:t>
      </w:r>
      <w:r w:rsidRPr="00187A60">
        <w:rPr>
          <w:sz w:val="24"/>
          <w:szCs w:val="24"/>
        </w:rPr>
        <w:t xml:space="preserve">Плана - орган надлежан за послове урбанизма општине </w:t>
      </w:r>
      <w:r w:rsidR="009D1D8C" w:rsidRPr="00187A60">
        <w:rPr>
          <w:sz w:val="24"/>
          <w:szCs w:val="24"/>
        </w:rPr>
        <w:t>Инђија</w:t>
      </w:r>
      <w:r w:rsidRPr="00187A60">
        <w:rPr>
          <w:sz w:val="24"/>
          <w:szCs w:val="24"/>
        </w:rPr>
        <w:t>,</w:t>
      </w:r>
      <w:r w:rsidRPr="00187A60">
        <w:rPr>
          <w:sz w:val="24"/>
          <w:szCs w:val="24"/>
          <w:lang w:val="ru-RU"/>
        </w:rPr>
        <w:t xml:space="preserve"> организоваће упознавање јавности са општим циљевима и сврхом израде Плана, могућим решењима за развој просторне целине, као и ефектима планирања, у поступку оглашавања раног јавног увида.</w:t>
      </w:r>
    </w:p>
    <w:p w14:paraId="52019EC0" w14:textId="77777777" w:rsidR="00275249" w:rsidRPr="00187A60" w:rsidRDefault="00275249" w:rsidP="00275249">
      <w:pPr>
        <w:pStyle w:val="ListParagraph"/>
        <w:ind w:left="0"/>
        <w:jc w:val="both"/>
        <w:rPr>
          <w:rFonts w:ascii="Times New Roman" w:hAnsi="Times New Roman"/>
          <w:color w:val="FF0000"/>
          <w:lang w:val="ru-RU"/>
        </w:rPr>
      </w:pPr>
    </w:p>
    <w:p w14:paraId="52019EC1" w14:textId="77777777" w:rsidR="00275249" w:rsidRPr="00187A60" w:rsidRDefault="00275249" w:rsidP="00275249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 w:rsidRPr="00187A60">
        <w:rPr>
          <w:rFonts w:ascii="Times New Roman" w:hAnsi="Times New Roman"/>
          <w:lang w:val="ru-RU"/>
        </w:rPr>
        <w:t>Рани јавни увид оглашава се у средствима јавног информисања и у електронском облику на интернет страници јединице локалне самоуправе и на интернет страници доносиоца плана и траје 15 дана. Рани јавни увид почиње даном оглашавања.</w:t>
      </w:r>
    </w:p>
    <w:p w14:paraId="52019EC2" w14:textId="77777777" w:rsidR="00275249" w:rsidRPr="00187A60" w:rsidRDefault="00275249" w:rsidP="00275249">
      <w:pPr>
        <w:pStyle w:val="ListParagraph"/>
        <w:ind w:left="0"/>
        <w:jc w:val="both"/>
        <w:rPr>
          <w:rFonts w:ascii="Times New Roman" w:hAnsi="Times New Roman"/>
          <w:strike/>
        </w:rPr>
      </w:pPr>
    </w:p>
    <w:p w14:paraId="52019EC3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11.</w:t>
      </w:r>
    </w:p>
    <w:p w14:paraId="52019EC4" w14:textId="77777777" w:rsidR="00275249" w:rsidRPr="00187A60" w:rsidRDefault="00275249" w:rsidP="00275249">
      <w:pPr>
        <w:pStyle w:val="ListParagraph"/>
        <w:rPr>
          <w:rFonts w:ascii="Times New Roman" w:hAnsi="Times New Roman"/>
          <w:lang w:val="ru-RU"/>
        </w:rPr>
      </w:pPr>
    </w:p>
    <w:p w14:paraId="52019EC5" w14:textId="77777777" w:rsidR="00275249" w:rsidRPr="00187A60" w:rsidRDefault="00275249" w:rsidP="00275249">
      <w:pPr>
        <w:jc w:val="both"/>
        <w:rPr>
          <w:sz w:val="24"/>
          <w:szCs w:val="24"/>
          <w:lang w:val="sr-Cyrl-CS"/>
        </w:rPr>
      </w:pPr>
      <w:r w:rsidRPr="00187A60">
        <w:rPr>
          <w:sz w:val="24"/>
          <w:szCs w:val="24"/>
          <w:lang w:val="sr-Cyrl-CS"/>
        </w:rPr>
        <w:t>П</w:t>
      </w:r>
      <w:r w:rsidRPr="00187A60">
        <w:rPr>
          <w:sz w:val="24"/>
          <w:szCs w:val="24"/>
          <w:lang w:val="ru-RU"/>
        </w:rPr>
        <w:t>ре подношења органу надлежном за његово доношење, План подлеже стручној контроли и излаже се на јавни увид.</w:t>
      </w:r>
    </w:p>
    <w:p w14:paraId="52019EC6" w14:textId="77777777" w:rsidR="00275249" w:rsidRPr="00187A60" w:rsidRDefault="00275249" w:rsidP="00275249">
      <w:pPr>
        <w:jc w:val="both"/>
        <w:rPr>
          <w:sz w:val="24"/>
          <w:szCs w:val="24"/>
          <w:lang w:val="sr-Cyrl-CS"/>
        </w:rPr>
      </w:pPr>
    </w:p>
    <w:p w14:paraId="52019EC7" w14:textId="77777777" w:rsidR="00275249" w:rsidRPr="00187A60" w:rsidRDefault="00275249" w:rsidP="00275249">
      <w:pPr>
        <w:jc w:val="both"/>
        <w:rPr>
          <w:sz w:val="24"/>
          <w:szCs w:val="24"/>
          <w:lang w:val="ru-RU"/>
        </w:rPr>
      </w:pPr>
      <w:r w:rsidRPr="00187A60">
        <w:rPr>
          <w:sz w:val="24"/>
          <w:szCs w:val="24"/>
          <w:lang w:val="ru-RU"/>
        </w:rPr>
        <w:t xml:space="preserve">Излагање </w:t>
      </w:r>
      <w:r w:rsidRPr="00187A60">
        <w:rPr>
          <w:sz w:val="24"/>
          <w:szCs w:val="24"/>
          <w:lang w:val="sr-Cyrl-CS"/>
        </w:rPr>
        <w:t>П</w:t>
      </w:r>
      <w:r w:rsidRPr="00187A60">
        <w:rPr>
          <w:sz w:val="24"/>
          <w:szCs w:val="24"/>
          <w:lang w:val="ru-RU"/>
        </w:rPr>
        <w:t>лан</w:t>
      </w:r>
      <w:r w:rsidRPr="00187A60">
        <w:rPr>
          <w:sz w:val="24"/>
          <w:szCs w:val="24"/>
          <w:lang w:val="sr-Cyrl-CS"/>
        </w:rPr>
        <w:t>а</w:t>
      </w:r>
      <w:r w:rsidRPr="00187A60">
        <w:rPr>
          <w:sz w:val="24"/>
          <w:szCs w:val="24"/>
          <w:lang w:val="ru-RU"/>
        </w:rPr>
        <w:t xml:space="preserve"> на јавни увид оглашава се у дневном листу и локалном листу, као и у електронском односно дигиталном облику на интернет страници органа надлежног за излагање нацрта планског документа на јавни увид (подаци о времену, месту и начину на који заинтересована правна и физичка лица могу доставити примедбе на </w:t>
      </w:r>
      <w:r w:rsidRPr="00187A60">
        <w:rPr>
          <w:sz w:val="24"/>
          <w:szCs w:val="24"/>
          <w:lang w:val="sr-Cyrl-CS"/>
        </w:rPr>
        <w:t>П</w:t>
      </w:r>
      <w:r w:rsidRPr="00187A60">
        <w:rPr>
          <w:sz w:val="24"/>
          <w:szCs w:val="24"/>
          <w:lang w:val="ru-RU"/>
        </w:rPr>
        <w:t xml:space="preserve">лан, као и друге информације које су од значаја за јавни увид). </w:t>
      </w:r>
    </w:p>
    <w:p w14:paraId="52019EC8" w14:textId="77777777" w:rsidR="00275249" w:rsidRPr="00187A60" w:rsidRDefault="00275249" w:rsidP="00275249">
      <w:pPr>
        <w:jc w:val="both"/>
        <w:rPr>
          <w:sz w:val="24"/>
          <w:szCs w:val="24"/>
          <w:lang w:val="ru-RU"/>
        </w:rPr>
      </w:pPr>
    </w:p>
    <w:p w14:paraId="52019EC9" w14:textId="0938734C" w:rsidR="00275249" w:rsidRPr="00187A60" w:rsidRDefault="00275249" w:rsidP="00275249">
      <w:pPr>
        <w:jc w:val="both"/>
        <w:rPr>
          <w:sz w:val="24"/>
          <w:szCs w:val="24"/>
          <w:lang w:val="ru-RU"/>
        </w:rPr>
      </w:pPr>
      <w:r w:rsidRPr="00187A60">
        <w:rPr>
          <w:sz w:val="24"/>
          <w:szCs w:val="24"/>
          <w:lang w:val="ru-RU"/>
        </w:rPr>
        <w:t xml:space="preserve">Јавни увид обавиће се излагањем Нацрта Плана, у трајању од 30 дана, у згради општине </w:t>
      </w:r>
      <w:r w:rsidR="00B43BA9" w:rsidRPr="00187A60">
        <w:rPr>
          <w:sz w:val="24"/>
          <w:szCs w:val="24"/>
          <w:lang w:val="ru-RU"/>
        </w:rPr>
        <w:t xml:space="preserve">Инђија </w:t>
      </w:r>
      <w:r w:rsidRPr="00187A60">
        <w:rPr>
          <w:sz w:val="24"/>
          <w:szCs w:val="24"/>
          <w:lang w:val="ru-RU"/>
        </w:rPr>
        <w:t xml:space="preserve"> адреса</w:t>
      </w:r>
      <w:r w:rsidR="00DF06FA" w:rsidRPr="00187A60">
        <w:rPr>
          <w:sz w:val="24"/>
          <w:szCs w:val="24"/>
          <w:lang w:val="ru-RU"/>
        </w:rPr>
        <w:t xml:space="preserve"> Цара Душана 1,</w:t>
      </w:r>
      <w:r w:rsidRPr="00187A60">
        <w:rPr>
          <w:color w:val="FF0000"/>
          <w:sz w:val="24"/>
          <w:szCs w:val="24"/>
          <w:lang w:val="ru-RU"/>
        </w:rPr>
        <w:t xml:space="preserve"> </w:t>
      </w:r>
      <w:r w:rsidRPr="00187A60">
        <w:rPr>
          <w:sz w:val="24"/>
          <w:szCs w:val="24"/>
          <w:lang w:val="ru-RU"/>
        </w:rPr>
        <w:t xml:space="preserve">и путем интернет странице општине </w:t>
      </w:r>
      <w:r w:rsidR="00DF06FA" w:rsidRPr="00187A60">
        <w:rPr>
          <w:sz w:val="24"/>
          <w:szCs w:val="24"/>
          <w:lang w:val="ru-RU"/>
        </w:rPr>
        <w:t>Инђија</w:t>
      </w:r>
      <w:r w:rsidRPr="00187A60">
        <w:rPr>
          <w:sz w:val="24"/>
          <w:szCs w:val="24"/>
          <w:lang w:val="ru-RU"/>
        </w:rPr>
        <w:t xml:space="preserve">. </w:t>
      </w:r>
    </w:p>
    <w:p w14:paraId="52019ECA" w14:textId="77777777" w:rsidR="00275249" w:rsidRPr="00187A60" w:rsidRDefault="00275249" w:rsidP="00275249">
      <w:pPr>
        <w:jc w:val="both"/>
        <w:rPr>
          <w:color w:val="FF0000"/>
          <w:sz w:val="24"/>
          <w:szCs w:val="24"/>
          <w:lang w:val="sr-Cyrl-CS"/>
        </w:rPr>
      </w:pPr>
    </w:p>
    <w:p w14:paraId="52019ECB" w14:textId="77777777" w:rsidR="00275249" w:rsidRPr="00187A60" w:rsidRDefault="00275249" w:rsidP="00275249">
      <w:pPr>
        <w:jc w:val="center"/>
        <w:rPr>
          <w:sz w:val="24"/>
          <w:szCs w:val="24"/>
        </w:rPr>
      </w:pPr>
      <w:r w:rsidRPr="00187A60">
        <w:rPr>
          <w:sz w:val="24"/>
          <w:szCs w:val="24"/>
        </w:rPr>
        <w:t>Члан 12.</w:t>
      </w:r>
    </w:p>
    <w:p w14:paraId="52019ECC" w14:textId="77777777" w:rsidR="00275249" w:rsidRPr="00187A60" w:rsidRDefault="00275249" w:rsidP="00275249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683C816E" w14:textId="631F50ED" w:rsidR="00187A60" w:rsidRPr="00F24A50" w:rsidRDefault="00275249" w:rsidP="00187A60">
      <w:pPr>
        <w:jc w:val="both"/>
        <w:rPr>
          <w:sz w:val="24"/>
          <w:szCs w:val="24"/>
        </w:rPr>
      </w:pPr>
      <w:r w:rsidRPr="00F24A50">
        <w:rPr>
          <w:sz w:val="24"/>
          <w:szCs w:val="24"/>
          <w:lang w:val="ru-RU"/>
        </w:rPr>
        <w:t xml:space="preserve">Саставни део ове Одлуке је Решење о </w:t>
      </w:r>
      <w:r w:rsidR="00187A60" w:rsidRPr="00F24A50">
        <w:rPr>
          <w:sz w:val="24"/>
          <w:szCs w:val="24"/>
        </w:rPr>
        <w:t>неприступању изради</w:t>
      </w:r>
      <w:r w:rsidRPr="00F24A50">
        <w:rPr>
          <w:sz w:val="24"/>
          <w:szCs w:val="24"/>
          <w:lang w:val="ru-RU"/>
        </w:rPr>
        <w:t xml:space="preserve"> Извештаја о стратешкој процени утицаја </w:t>
      </w:r>
      <w:r w:rsidR="00B43BA9" w:rsidRPr="00F24A50">
        <w:rPr>
          <w:sz w:val="24"/>
          <w:szCs w:val="24"/>
          <w:lang w:val="sr-Cyrl-CS"/>
        </w:rPr>
        <w:t>Плана детаљне регулације дела блока 45 у Инђији</w:t>
      </w:r>
      <w:r w:rsidR="00B43BA9" w:rsidRPr="00F24A50">
        <w:rPr>
          <w:sz w:val="24"/>
          <w:szCs w:val="24"/>
          <w:lang w:val="ru-RU"/>
        </w:rPr>
        <w:t xml:space="preserve"> </w:t>
      </w:r>
      <w:r w:rsidRPr="00F24A50">
        <w:rPr>
          <w:sz w:val="24"/>
          <w:szCs w:val="24"/>
          <w:lang w:val="ru-RU"/>
        </w:rPr>
        <w:t xml:space="preserve">на животну средину, </w:t>
      </w:r>
      <w:r w:rsidR="00187A60" w:rsidRPr="00F24A50">
        <w:rPr>
          <w:sz w:val="24"/>
          <w:szCs w:val="24"/>
          <w:lang w:val="sr-Cyrl-CS"/>
        </w:rPr>
        <w:t>број</w:t>
      </w:r>
      <w:r w:rsidR="00187A60" w:rsidRPr="00187A60">
        <w:rPr>
          <w:color w:val="FF0000"/>
          <w:sz w:val="24"/>
          <w:szCs w:val="24"/>
          <w:lang w:val="sr-Cyrl-CS"/>
        </w:rPr>
        <w:t xml:space="preserve"> </w:t>
      </w:r>
      <w:r w:rsidR="00187A60" w:rsidRPr="00482F10">
        <w:rPr>
          <w:sz w:val="24"/>
          <w:szCs w:val="24"/>
          <w:lang w:val="sr-Cyrl-CS"/>
        </w:rPr>
        <w:t>35-</w:t>
      </w:r>
      <w:r w:rsidR="00482F10" w:rsidRPr="00482F10">
        <w:rPr>
          <w:sz w:val="24"/>
          <w:szCs w:val="24"/>
          <w:lang w:val="sr-Cyrl-CS"/>
        </w:rPr>
        <w:t>132</w:t>
      </w:r>
      <w:r w:rsidR="00187A60" w:rsidRPr="00482F10">
        <w:rPr>
          <w:sz w:val="24"/>
          <w:szCs w:val="24"/>
          <w:lang w:val="sr-Cyrl-CS"/>
        </w:rPr>
        <w:t>/2020-</w:t>
      </w:r>
      <w:r w:rsidR="00187A60" w:rsidRPr="00482F10">
        <w:rPr>
          <w:sz w:val="24"/>
          <w:szCs w:val="24"/>
          <w:lang w:val="sr-Latn-RS"/>
        </w:rPr>
        <w:t>IV-02</w:t>
      </w:r>
      <w:r w:rsidR="00187A60" w:rsidRPr="00482F10">
        <w:rPr>
          <w:sz w:val="24"/>
          <w:szCs w:val="24"/>
          <w:lang w:val="sr-Cyrl-CS"/>
        </w:rPr>
        <w:t xml:space="preserve"> од </w:t>
      </w:r>
      <w:r w:rsidR="00482F10" w:rsidRPr="00482F10">
        <w:rPr>
          <w:sz w:val="24"/>
          <w:szCs w:val="24"/>
          <w:lang w:val="sr-Cyrl-CS"/>
        </w:rPr>
        <w:t>24.08.</w:t>
      </w:r>
      <w:r w:rsidR="00187A60" w:rsidRPr="00482F10">
        <w:rPr>
          <w:sz w:val="24"/>
          <w:szCs w:val="24"/>
          <w:lang w:val="sr-Cyrl-CS"/>
        </w:rPr>
        <w:t xml:space="preserve">2020. </w:t>
      </w:r>
      <w:r w:rsidR="00187A60" w:rsidRPr="00F24A50">
        <w:rPr>
          <w:sz w:val="24"/>
          <w:szCs w:val="24"/>
          <w:lang w:val="sr-Cyrl-CS"/>
        </w:rPr>
        <w:t>године</w:t>
      </w:r>
      <w:r w:rsidR="00187A60" w:rsidRPr="00F24A50">
        <w:rPr>
          <w:sz w:val="24"/>
          <w:szCs w:val="24"/>
          <w:lang w:val="ru-RU"/>
        </w:rPr>
        <w:t>, донето од стране</w:t>
      </w:r>
      <w:r w:rsidR="00187A60" w:rsidRPr="00F24A50">
        <w:rPr>
          <w:sz w:val="24"/>
          <w:szCs w:val="24"/>
          <w:lang w:val="sr-Cyrl-CS"/>
        </w:rPr>
        <w:t xml:space="preserve"> </w:t>
      </w:r>
      <w:r w:rsidR="00187A60" w:rsidRPr="00F24A50">
        <w:rPr>
          <w:sz w:val="24"/>
          <w:szCs w:val="24"/>
        </w:rPr>
        <w:t>Одељења за урбанизам, комунално-стамбене послове и заштиту животне средине  Општинскe управе општине Инђија</w:t>
      </w:r>
      <w:r w:rsidR="00187A60" w:rsidRPr="00F24A50">
        <w:rPr>
          <w:sz w:val="24"/>
          <w:szCs w:val="24"/>
          <w:lang w:val="sr-Cyrl-CS"/>
        </w:rPr>
        <w:t>.</w:t>
      </w:r>
    </w:p>
    <w:p w14:paraId="52019ECE" w14:textId="6B95ADE1" w:rsidR="00275249" w:rsidRPr="00187A60" w:rsidRDefault="00275249" w:rsidP="00275249">
      <w:pPr>
        <w:jc w:val="both"/>
        <w:rPr>
          <w:sz w:val="24"/>
          <w:szCs w:val="24"/>
          <w:lang w:val="sr-Cyrl-CS"/>
        </w:rPr>
      </w:pPr>
    </w:p>
    <w:p w14:paraId="52019ECF" w14:textId="77777777" w:rsidR="00275249" w:rsidRPr="00187A60" w:rsidRDefault="00275249" w:rsidP="00275249">
      <w:pPr>
        <w:jc w:val="center"/>
        <w:rPr>
          <w:sz w:val="24"/>
          <w:szCs w:val="24"/>
          <w:lang w:val="ru-RU"/>
        </w:rPr>
      </w:pPr>
      <w:r w:rsidRPr="00187A60">
        <w:rPr>
          <w:sz w:val="24"/>
          <w:szCs w:val="24"/>
          <w:lang w:val="ru-RU"/>
        </w:rPr>
        <w:t>Члан 13.</w:t>
      </w:r>
    </w:p>
    <w:p w14:paraId="52019ED0" w14:textId="77777777" w:rsidR="00275249" w:rsidRPr="00187A60" w:rsidRDefault="00275249" w:rsidP="00275249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2019ED1" w14:textId="77777777" w:rsidR="00275249" w:rsidRPr="00187A60" w:rsidRDefault="00275249" w:rsidP="00275249">
      <w:pPr>
        <w:widowControl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187A60">
        <w:rPr>
          <w:sz w:val="24"/>
          <w:szCs w:val="24"/>
        </w:rPr>
        <w:t>План ће бити сачињен у 5 (пет) примерака у аналогном и 5 (пет) примерака у дигиталном облику, од чега ће по један примерак потписаног Плана у аналогном облику и по један примерак плана у дигиталном облику чувати у својој архиви Обрађивач и Инвеститор, а преостали примерци ће се чувати у органима Општине.</w:t>
      </w:r>
    </w:p>
    <w:p w14:paraId="52019ED2" w14:textId="77777777" w:rsidR="00275249" w:rsidRPr="00187A60" w:rsidRDefault="00275249" w:rsidP="00275249">
      <w:pPr>
        <w:pStyle w:val="1tekst"/>
        <w:tabs>
          <w:tab w:val="left" w:pos="9350"/>
        </w:tabs>
        <w:ind w:left="0" w:right="5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52019ED3" w14:textId="77777777" w:rsidR="00275249" w:rsidRPr="00187A60" w:rsidRDefault="00275249" w:rsidP="00275249">
      <w:pPr>
        <w:jc w:val="center"/>
        <w:rPr>
          <w:sz w:val="24"/>
          <w:szCs w:val="24"/>
          <w:lang w:val="ru-RU"/>
        </w:rPr>
      </w:pPr>
      <w:r w:rsidRPr="00187A60">
        <w:rPr>
          <w:sz w:val="24"/>
          <w:szCs w:val="24"/>
          <w:lang w:val="ru-RU"/>
        </w:rPr>
        <w:t>Члан 1</w:t>
      </w:r>
      <w:r w:rsidRPr="00187A60">
        <w:rPr>
          <w:sz w:val="24"/>
          <w:szCs w:val="24"/>
        </w:rPr>
        <w:t>4</w:t>
      </w:r>
      <w:r w:rsidRPr="00187A60">
        <w:rPr>
          <w:sz w:val="24"/>
          <w:szCs w:val="24"/>
          <w:lang w:val="ru-RU"/>
        </w:rPr>
        <w:t>.</w:t>
      </w:r>
    </w:p>
    <w:p w14:paraId="52019ED4" w14:textId="77777777" w:rsidR="00275249" w:rsidRPr="00187A60" w:rsidRDefault="00275249" w:rsidP="00275249">
      <w:pPr>
        <w:jc w:val="both"/>
        <w:rPr>
          <w:sz w:val="24"/>
          <w:szCs w:val="24"/>
          <w:lang w:val="ru-RU"/>
        </w:rPr>
      </w:pPr>
    </w:p>
    <w:p w14:paraId="52019ED5" w14:textId="77777777" w:rsidR="00275249" w:rsidRPr="00187A60" w:rsidRDefault="00275249" w:rsidP="00275249">
      <w:pPr>
        <w:jc w:val="both"/>
        <w:rPr>
          <w:sz w:val="24"/>
          <w:szCs w:val="24"/>
        </w:rPr>
      </w:pPr>
      <w:r w:rsidRPr="00187A60">
        <w:rPr>
          <w:sz w:val="24"/>
          <w:szCs w:val="24"/>
        </w:rPr>
        <w:t xml:space="preserve">Ова Одлука ступа на снагу осмог дана од дана објављивања у „Службеном листу општине </w:t>
      </w:r>
      <w:r w:rsidR="00565A09" w:rsidRPr="00187A60">
        <w:rPr>
          <w:sz w:val="24"/>
          <w:szCs w:val="24"/>
        </w:rPr>
        <w:t>Инђија</w:t>
      </w:r>
      <w:r w:rsidRPr="00187A60">
        <w:rPr>
          <w:sz w:val="24"/>
          <w:szCs w:val="24"/>
        </w:rPr>
        <w:t>“.</w:t>
      </w:r>
    </w:p>
    <w:p w14:paraId="470DFC62" w14:textId="77777777" w:rsidR="00187A60" w:rsidRPr="00187A60" w:rsidRDefault="00187A60" w:rsidP="00187A60">
      <w:pPr>
        <w:jc w:val="center"/>
        <w:rPr>
          <w:b/>
          <w:sz w:val="24"/>
          <w:szCs w:val="24"/>
        </w:rPr>
      </w:pPr>
    </w:p>
    <w:p w14:paraId="19EC7667" w14:textId="77777777" w:rsidR="00187A60" w:rsidRPr="00187A60" w:rsidRDefault="00187A60" w:rsidP="00187A60">
      <w:pPr>
        <w:jc w:val="center"/>
        <w:rPr>
          <w:b/>
          <w:sz w:val="24"/>
          <w:szCs w:val="24"/>
        </w:rPr>
      </w:pPr>
    </w:p>
    <w:p w14:paraId="1F871F04" w14:textId="77777777" w:rsidR="00187A60" w:rsidRPr="00187A60" w:rsidRDefault="00187A60" w:rsidP="00187A60">
      <w:pPr>
        <w:jc w:val="center"/>
        <w:rPr>
          <w:b/>
          <w:sz w:val="24"/>
          <w:szCs w:val="24"/>
        </w:rPr>
      </w:pPr>
    </w:p>
    <w:p w14:paraId="7D7D3822" w14:textId="77777777" w:rsidR="00187A60" w:rsidRPr="00187A60" w:rsidRDefault="00187A60" w:rsidP="00187A60">
      <w:pPr>
        <w:jc w:val="center"/>
        <w:rPr>
          <w:b/>
          <w:sz w:val="24"/>
          <w:szCs w:val="24"/>
        </w:rPr>
      </w:pPr>
      <w:r w:rsidRPr="00187A60">
        <w:rPr>
          <w:b/>
          <w:sz w:val="24"/>
          <w:szCs w:val="24"/>
        </w:rPr>
        <w:t>СКУПШТИНА ОПШТИНЕ ИНЂИЈА</w:t>
      </w:r>
    </w:p>
    <w:p w14:paraId="47DF6B4F" w14:textId="77777777" w:rsidR="00187A60" w:rsidRPr="00187A60" w:rsidRDefault="00187A60" w:rsidP="00187A60">
      <w:pPr>
        <w:jc w:val="both"/>
        <w:rPr>
          <w:b/>
          <w:sz w:val="24"/>
          <w:szCs w:val="24"/>
          <w:lang w:val="ru-RU"/>
        </w:rPr>
      </w:pPr>
    </w:p>
    <w:p w14:paraId="61249262" w14:textId="77777777" w:rsidR="00187A60" w:rsidRPr="00187A60" w:rsidRDefault="00187A60" w:rsidP="00187A60">
      <w:pPr>
        <w:jc w:val="both"/>
        <w:rPr>
          <w:b/>
          <w:sz w:val="24"/>
          <w:szCs w:val="24"/>
          <w:lang w:val="ru-RU"/>
        </w:rPr>
      </w:pPr>
      <w:r w:rsidRPr="00187A60">
        <w:rPr>
          <w:b/>
          <w:sz w:val="24"/>
          <w:szCs w:val="24"/>
          <w:lang w:val="ru-RU"/>
        </w:rPr>
        <w:t xml:space="preserve">        </w:t>
      </w:r>
    </w:p>
    <w:p w14:paraId="5310ADE4" w14:textId="7DEF0AAF" w:rsidR="00187A60" w:rsidRPr="00187A60" w:rsidRDefault="00187A60" w:rsidP="00187A60">
      <w:pPr>
        <w:jc w:val="both"/>
        <w:rPr>
          <w:b/>
          <w:sz w:val="24"/>
          <w:szCs w:val="24"/>
          <w:lang w:val="ru-RU"/>
        </w:rPr>
      </w:pPr>
      <w:r w:rsidRPr="00187A60">
        <w:rPr>
          <w:b/>
          <w:sz w:val="24"/>
          <w:szCs w:val="24"/>
          <w:lang w:val="ru-RU"/>
        </w:rPr>
        <w:t xml:space="preserve">                                                                              </w:t>
      </w:r>
      <w:r w:rsidRPr="00187A60">
        <w:rPr>
          <w:b/>
          <w:sz w:val="24"/>
          <w:szCs w:val="24"/>
          <w:lang w:val="ru-RU"/>
        </w:rPr>
        <w:br/>
        <w:t>Број:</w:t>
      </w:r>
      <w:r w:rsidR="0016690D">
        <w:rPr>
          <w:b/>
          <w:sz w:val="24"/>
          <w:szCs w:val="24"/>
          <w:lang w:val="sr-Latn-RS"/>
        </w:rPr>
        <w:t xml:space="preserve"> 35-164/2020-I</w:t>
      </w:r>
      <w:r w:rsidRPr="00187A60">
        <w:rPr>
          <w:b/>
          <w:sz w:val="24"/>
          <w:szCs w:val="24"/>
          <w:lang w:val="ru-RU"/>
        </w:rPr>
        <w:t xml:space="preserve">                                                                  </w:t>
      </w:r>
      <w:r w:rsidR="0016690D">
        <w:rPr>
          <w:b/>
          <w:sz w:val="24"/>
          <w:szCs w:val="24"/>
          <w:lang w:val="ru-RU"/>
        </w:rPr>
        <w:t xml:space="preserve">                  </w:t>
      </w:r>
      <w:r w:rsidRPr="00187A60">
        <w:rPr>
          <w:b/>
          <w:sz w:val="24"/>
          <w:szCs w:val="24"/>
          <w:lang w:val="ru-RU"/>
        </w:rPr>
        <w:t>Председник</w:t>
      </w:r>
      <w:r w:rsidR="0016690D">
        <w:rPr>
          <w:b/>
          <w:sz w:val="24"/>
          <w:szCs w:val="24"/>
          <w:lang w:val="ru-RU"/>
        </w:rPr>
        <w:t>,</w:t>
      </w:r>
    </w:p>
    <w:p w14:paraId="41EBDA12" w14:textId="25DA7C32" w:rsidR="00187A60" w:rsidRPr="00187A60" w:rsidRDefault="00187A60" w:rsidP="00187A60">
      <w:pPr>
        <w:jc w:val="both"/>
        <w:rPr>
          <w:b/>
          <w:sz w:val="24"/>
          <w:szCs w:val="24"/>
          <w:lang w:val="ru-RU"/>
        </w:rPr>
      </w:pPr>
      <w:r w:rsidRPr="00187A60">
        <w:rPr>
          <w:b/>
          <w:sz w:val="24"/>
          <w:szCs w:val="24"/>
          <w:lang w:val="ru-RU"/>
        </w:rPr>
        <w:t>Дана:</w:t>
      </w:r>
      <w:r w:rsidR="0016690D">
        <w:rPr>
          <w:b/>
          <w:sz w:val="24"/>
          <w:szCs w:val="24"/>
          <w:lang w:val="sr-Latn-RS"/>
        </w:rPr>
        <w:t xml:space="preserve"> 02.09.2020. </w:t>
      </w:r>
      <w:r w:rsidR="0016690D">
        <w:rPr>
          <w:b/>
          <w:sz w:val="24"/>
          <w:szCs w:val="24"/>
        </w:rPr>
        <w:t>године</w:t>
      </w:r>
      <w:r w:rsidRPr="00187A60">
        <w:rPr>
          <w:b/>
          <w:sz w:val="24"/>
          <w:szCs w:val="24"/>
          <w:lang w:val="ru-RU"/>
        </w:rPr>
        <w:t xml:space="preserve">                                                            </w:t>
      </w:r>
    </w:p>
    <w:p w14:paraId="1019C101" w14:textId="18C3B791" w:rsidR="00187A60" w:rsidRPr="00187A60" w:rsidRDefault="00187A60" w:rsidP="00187A60">
      <w:pPr>
        <w:jc w:val="both"/>
        <w:rPr>
          <w:b/>
          <w:sz w:val="24"/>
          <w:szCs w:val="24"/>
        </w:rPr>
      </w:pPr>
      <w:r w:rsidRPr="00187A60">
        <w:rPr>
          <w:b/>
          <w:sz w:val="24"/>
          <w:szCs w:val="24"/>
        </w:rPr>
        <w:t>Инђија</w:t>
      </w:r>
      <w:r w:rsidR="0016690D">
        <w:rPr>
          <w:b/>
          <w:sz w:val="24"/>
          <w:szCs w:val="24"/>
        </w:rPr>
        <w:t xml:space="preserve">                                                                                                        Ђорђе Димић</w:t>
      </w:r>
    </w:p>
    <w:p w14:paraId="52019EE0" w14:textId="1DBDAEE0" w:rsidR="00275249" w:rsidRPr="00187A60" w:rsidRDefault="00275249" w:rsidP="00187A60">
      <w:pPr>
        <w:jc w:val="both"/>
        <w:rPr>
          <w:sz w:val="24"/>
          <w:szCs w:val="24"/>
        </w:rPr>
      </w:pPr>
      <w:r w:rsidRPr="00187A60">
        <w:rPr>
          <w:sz w:val="24"/>
          <w:szCs w:val="24"/>
          <w:lang w:val="ru-RU"/>
        </w:rPr>
        <w:t xml:space="preserve">                                                                                     </w:t>
      </w:r>
      <w:r w:rsidRPr="00187A60">
        <w:rPr>
          <w:sz w:val="24"/>
          <w:szCs w:val="24"/>
          <w:lang w:val="ru-RU"/>
        </w:rPr>
        <w:br/>
      </w:r>
    </w:p>
    <w:p w14:paraId="52019EE1" w14:textId="77777777" w:rsidR="00964339" w:rsidRPr="00187A60" w:rsidRDefault="00FC609E">
      <w:pPr>
        <w:rPr>
          <w:sz w:val="24"/>
          <w:szCs w:val="24"/>
        </w:rPr>
      </w:pPr>
    </w:p>
    <w:p w14:paraId="650B583D" w14:textId="43B45F8A" w:rsidR="00FC609E" w:rsidRDefault="00FC609E">
      <w:pPr>
        <w:rPr>
          <w:sz w:val="24"/>
          <w:szCs w:val="24"/>
        </w:rPr>
      </w:pPr>
    </w:p>
    <w:p w14:paraId="66220F5D" w14:textId="7097FDF7" w:rsidR="00260476" w:rsidRPr="00187A60" w:rsidRDefault="00FC609E" w:rsidP="00FC609E">
      <w:pPr>
        <w:spacing w:after="200" w:line="276" w:lineRule="auto"/>
        <w:rPr>
          <w:sz w:val="24"/>
          <w:szCs w:val="24"/>
        </w:rPr>
      </w:pPr>
      <w:r w:rsidRPr="00FC609E">
        <w:rPr>
          <w:sz w:val="24"/>
          <w:szCs w:val="24"/>
        </w:rPr>
        <w:object w:dxaOrig="7176" w:dyaOrig="10356" w14:anchorId="74E9C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570pt" o:ole="">
            <v:imagedata r:id="rId10" o:title=""/>
          </v:shape>
          <o:OLEObject Type="Embed" ProgID="AcroExch.Document.7" ShapeID="_x0000_i1025" DrawAspect="Content" ObjectID="_1661079739" r:id="rId11"/>
        </w:object>
      </w:r>
      <w:bookmarkStart w:id="0" w:name="_GoBack"/>
      <w:bookmarkEnd w:id="0"/>
    </w:p>
    <w:sectPr w:rsidR="00260476" w:rsidRPr="00187A60" w:rsidSect="006E37EA">
      <w:footerReference w:type="default" r:id="rId12"/>
      <w:pgSz w:w="11907" w:h="16840" w:code="9"/>
      <w:pgMar w:top="1134" w:right="1134" w:bottom="1134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0E868" w14:textId="77777777" w:rsidR="00F65977" w:rsidRDefault="00F65977">
      <w:r>
        <w:separator/>
      </w:r>
    </w:p>
  </w:endnote>
  <w:endnote w:type="continuationSeparator" w:id="0">
    <w:p w14:paraId="008AFB06" w14:textId="77777777" w:rsidR="00F65977" w:rsidRDefault="00F6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7187404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16"/>
        <w:szCs w:val="16"/>
      </w:rPr>
    </w:sdtEndPr>
    <w:sdtContent>
      <w:p w14:paraId="52019EE3" w14:textId="77777777" w:rsidR="006E37EA" w:rsidRPr="002228BE" w:rsidRDefault="00565A09">
        <w:pPr>
          <w:pStyle w:val="Footer"/>
          <w:jc w:val="right"/>
          <w:rPr>
            <w:rFonts w:ascii="Verdana" w:hAnsi="Verdana"/>
            <w:sz w:val="16"/>
            <w:szCs w:val="16"/>
          </w:rPr>
        </w:pPr>
        <w:r w:rsidRPr="002228BE">
          <w:rPr>
            <w:rFonts w:ascii="Verdana" w:hAnsi="Verdana"/>
            <w:sz w:val="16"/>
            <w:szCs w:val="16"/>
          </w:rPr>
          <w:fldChar w:fldCharType="begin"/>
        </w:r>
        <w:r w:rsidRPr="002228BE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2228BE">
          <w:rPr>
            <w:rFonts w:ascii="Verdana" w:hAnsi="Verdana"/>
            <w:sz w:val="16"/>
            <w:szCs w:val="16"/>
          </w:rPr>
          <w:fldChar w:fldCharType="separate"/>
        </w:r>
        <w:r w:rsidR="00FC609E">
          <w:rPr>
            <w:rFonts w:ascii="Verdana" w:hAnsi="Verdana"/>
            <w:noProof/>
            <w:sz w:val="16"/>
            <w:szCs w:val="16"/>
          </w:rPr>
          <w:t>4</w:t>
        </w:r>
        <w:r w:rsidRPr="002228BE">
          <w:rPr>
            <w:rFonts w:ascii="Verdana" w:hAnsi="Verdana"/>
            <w:noProof/>
            <w:sz w:val="16"/>
            <w:szCs w:val="16"/>
          </w:rPr>
          <w:fldChar w:fldCharType="end"/>
        </w:r>
      </w:p>
    </w:sdtContent>
  </w:sdt>
  <w:p w14:paraId="52019EE4" w14:textId="77777777" w:rsidR="006E37EA" w:rsidRPr="002228BE" w:rsidRDefault="00FC609E">
    <w:pPr>
      <w:pStyle w:val="Foo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2F425" w14:textId="77777777" w:rsidR="00F65977" w:rsidRDefault="00F65977">
      <w:r>
        <w:separator/>
      </w:r>
    </w:p>
  </w:footnote>
  <w:footnote w:type="continuationSeparator" w:id="0">
    <w:p w14:paraId="18F5F7A6" w14:textId="77777777" w:rsidR="00F65977" w:rsidRDefault="00F65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A6BB7"/>
    <w:multiLevelType w:val="hybridMultilevel"/>
    <w:tmpl w:val="F7344288"/>
    <w:lvl w:ilvl="0" w:tplc="C00E61AE">
      <w:start w:val="1"/>
      <w:numFmt w:val="bullet"/>
      <w:pStyle w:val="E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49"/>
    <w:rsid w:val="0000014D"/>
    <w:rsid w:val="000B49BF"/>
    <w:rsid w:val="00124A8B"/>
    <w:rsid w:val="0016690D"/>
    <w:rsid w:val="00171DDE"/>
    <w:rsid w:val="0018775A"/>
    <w:rsid w:val="00187A60"/>
    <w:rsid w:val="00260476"/>
    <w:rsid w:val="00275249"/>
    <w:rsid w:val="0047211F"/>
    <w:rsid w:val="00482F10"/>
    <w:rsid w:val="00565A09"/>
    <w:rsid w:val="006F170B"/>
    <w:rsid w:val="0076581F"/>
    <w:rsid w:val="00842DC3"/>
    <w:rsid w:val="00867A1B"/>
    <w:rsid w:val="008C63C7"/>
    <w:rsid w:val="009D1D8C"/>
    <w:rsid w:val="00A77F57"/>
    <w:rsid w:val="00AC3B5F"/>
    <w:rsid w:val="00B10DC5"/>
    <w:rsid w:val="00B43BA9"/>
    <w:rsid w:val="00BB75EF"/>
    <w:rsid w:val="00C628D4"/>
    <w:rsid w:val="00CC34AC"/>
    <w:rsid w:val="00D16DED"/>
    <w:rsid w:val="00DF06FA"/>
    <w:rsid w:val="00F0694F"/>
    <w:rsid w:val="00F24A50"/>
    <w:rsid w:val="00F65977"/>
    <w:rsid w:val="00FA75C1"/>
    <w:rsid w:val="00FC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19E82"/>
  <w15:docId w15:val="{42207F5B-1EDA-4D2F-9E06-1F0C69E9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52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249"/>
    <w:rPr>
      <w:rFonts w:ascii="Times New Roman" w:eastAsia="Times New Roman" w:hAnsi="Times New Roman" w:cs="Times New Roman"/>
      <w:sz w:val="20"/>
      <w:szCs w:val="20"/>
    </w:rPr>
  </w:style>
  <w:style w:type="paragraph" w:customStyle="1" w:styleId="1tekst">
    <w:name w:val="1tekst"/>
    <w:basedOn w:val="Normal"/>
    <w:rsid w:val="00275249"/>
    <w:pPr>
      <w:ind w:left="375" w:right="375" w:firstLine="240"/>
      <w:jc w:val="both"/>
    </w:pPr>
    <w:rPr>
      <w:rFonts w:ascii="Arial" w:hAnsi="Arial" w:cs="Arial"/>
      <w:lang w:val="en-US"/>
    </w:rPr>
  </w:style>
  <w:style w:type="paragraph" w:customStyle="1" w:styleId="E1">
    <w:name w:val="E1"/>
    <w:basedOn w:val="Normal"/>
    <w:rsid w:val="00275249"/>
    <w:pPr>
      <w:numPr>
        <w:numId w:val="1"/>
      </w:numPr>
      <w:spacing w:line="260" w:lineRule="atLeast"/>
      <w:jc w:val="both"/>
    </w:pPr>
    <w:rPr>
      <w:rFonts w:ascii="Arial" w:eastAsia="Calibri" w:hAnsi="Arial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75249"/>
    <w:pPr>
      <w:ind w:left="720"/>
    </w:pPr>
    <w:rPr>
      <w:rFonts w:ascii="Verdana" w:hAnsi="Verdana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rsid w:val="00275249"/>
    <w:rPr>
      <w:rFonts w:ascii="Verdana" w:eastAsia="Times New Roman" w:hAnsi="Verdana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5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2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24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49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A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91CFD338201A47A42618748F19CDDB" ma:contentTypeVersion="15" ma:contentTypeDescription="Kreiraj novi dokument." ma:contentTypeScope="" ma:versionID="6ffb68a6469ea946b4de3220249fd3aa">
  <xsd:schema xmlns:xsd="http://www.w3.org/2001/XMLSchema" xmlns:xs="http://www.w3.org/2001/XMLSchema" xmlns:p="http://schemas.microsoft.com/office/2006/metadata/properties" xmlns:ns2="230c37f9-aab7-41ad-a9af-12c93f7ee846" xmlns:ns3="bc929132-a077-4aa4-be8e-f908af954da6" targetNamespace="http://schemas.microsoft.com/office/2006/metadata/properties" ma:root="true" ma:fieldsID="63b9eeda9c7bea5c13b310f0eaa1166a" ns2:_="" ns3:_="">
    <xsd:import namespace="230c37f9-aab7-41ad-a9af-12c93f7ee846"/>
    <xsd:import namespace="bc929132-a077-4aa4-be8e-f908af954da6"/>
    <xsd:element name="properties">
      <xsd:complexType>
        <xsd:sequence>
          <xsd:element name="documentManagement">
            <xsd:complexType>
              <xsd:all>
                <xsd:element ref="ns2:Opština" minOccurs="0"/>
                <xsd:element ref="ns3:_x0412__x0440__x0441__x0442__x0430__x0020__x043e__x0434__x043b__x0443__x043a__x0435_" minOccurs="0"/>
                <xsd:element ref="ns2:Vrsta_x0020_planova" minOccurs="0"/>
                <xsd:element ref="ns3:_x0421__x0442__x0430__x0442__x0443__x0441__x0020__x043e__x0434__x043b__x0443__x043a__x0435_" minOccurs="0"/>
                <xsd:element ref="ns3:_x0413__x043e__x0434__x0438__x043d__x043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7f9-aab7-41ad-a9af-12c93f7ee846" elementFormDefault="qualified">
    <xsd:import namespace="http://schemas.microsoft.com/office/2006/documentManagement/types"/>
    <xsd:import namespace="http://schemas.microsoft.com/office/infopath/2007/PartnerControls"/>
    <xsd:element name="Opština" ma:index="8" nillable="true" ma:displayName="Opština" ma:list="{23aae9f3-755e-407b-945b-d79f306848d5}" ma:internalName="Op_x0161_tina" ma:showField="Naziv_x0020_Op_x0161_tine" ma:web="230c37f9-aab7-41ad-a9af-12c93f7ee846">
      <xsd:simpleType>
        <xsd:restriction base="dms:Lookup"/>
      </xsd:simpleType>
    </xsd:element>
    <xsd:element name="Vrsta_x0020_planova" ma:index="10" nillable="true" ma:displayName="Vrsta planova" ma:list="{e74fc2aa-95ac-4b6b-a40d-a673265af5e4}" ma:internalName="Vrsta_x0020_planova" ma:showField="Vrsta_x0020_posla" ma:web="230c37f9-aab7-41ad-a9af-12c93f7ee846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29132-a077-4aa4-be8e-f908af954da6" elementFormDefault="qualified">
    <xsd:import namespace="http://schemas.microsoft.com/office/2006/documentManagement/types"/>
    <xsd:import namespace="http://schemas.microsoft.com/office/infopath/2007/PartnerControls"/>
    <xsd:element name="_x0412__x0440__x0441__x0442__x0430__x0020__x043e__x0434__x043b__x0443__x043a__x0435_" ma:index="9" nillable="true" ma:displayName="Врста одлуке" ma:format="Dropdown" ma:internalName="_x0412__x0440__x0441__x0442__x0430__x0020__x043e__x0434__x043b__x0443__x043a__x0435_">
      <xsd:simpleType>
        <xsd:restriction base="dms:Choice">
          <xsd:enumeration value="Одлука о изради"/>
          <xsd:enumeration value="Одлука о доношењу"/>
          <xsd:enumeration value="Решење о изради Извештаја о стратешкој процени утицаја"/>
        </xsd:restriction>
      </xsd:simpleType>
    </xsd:element>
    <xsd:element name="_x0421__x0442__x0430__x0442__x0443__x0441__x0020__x043e__x0434__x043b__x0443__x043a__x0435_" ma:index="11" nillable="true" ma:displayName="Статус одлуке" ma:default="Одлука у току" ma:format="Dropdown" ma:internalName="_x0421__x0442__x0430__x0442__x0443__x0441__x0020__x043e__x0434__x043b__x0443__x043a__x0435_">
      <xsd:simpleType>
        <xsd:restriction base="dms:Choice">
          <xsd:enumeration value="Одлука у току"/>
          <xsd:enumeration value="Донета Одлука"/>
        </xsd:restriction>
      </xsd:simpleType>
    </xsd:element>
    <xsd:element name="_x0413__x043e__x0434__x0438__x043d__x0430_" ma:index="12" nillable="true" ma:displayName="Година" ma:internalName="_x0413__x043e__x0434__x0438__x043d__x0430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rsta_x0020_planova xmlns="230c37f9-aab7-41ad-a9af-12c93f7ee846">5</Vrsta_x0020_planova>
    <Opština xmlns="230c37f9-aab7-41ad-a9af-12c93f7ee846">18</Opština>
    <_x0413__x043e__x0434__x0438__x043d__x0430_ xmlns="bc929132-a077-4aa4-be8e-f908af954da6">2020</_x0413__x043e__x0434__x0438__x043d__x0430_>
    <_x0412__x0440__x0441__x0442__x0430__x0020__x043e__x0434__x043b__x0443__x043a__x0435_ xmlns="bc929132-a077-4aa4-be8e-f908af954da6">Одлука о изради</_x0412__x0440__x0441__x0442__x0430__x0020__x043e__x0434__x043b__x0443__x043a__x0435_>
    <_x0421__x0442__x0430__x0442__x0443__x0441__x0020__x043e__x0434__x043b__x0443__x043a__x0435_ xmlns="bc929132-a077-4aa4-be8e-f908af954da6">Одлука у току</_x0421__x0442__x0430__x0442__x0443__x0441__x0020__x043e__x0434__x043b__x0443__x043a__x0435_>
  </documentManagement>
</p:properties>
</file>

<file path=customXml/itemProps1.xml><?xml version="1.0" encoding="utf-8"?>
<ds:datastoreItem xmlns:ds="http://schemas.openxmlformats.org/officeDocument/2006/customXml" ds:itemID="{D2536A7D-3028-41DD-A0DF-6110DA5C8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7f9-aab7-41ad-a9af-12c93f7ee846"/>
    <ds:schemaRef ds:uri="bc929132-a077-4aa4-be8e-f908af954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C1B0B2-FCC6-4EC9-8080-B5A49E163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7EBE44-069F-45FD-B418-E254827F6D53}">
  <ds:schemaRefs>
    <ds:schemaRef ds:uri="http://schemas.microsoft.com/office/2006/metadata/properties"/>
    <ds:schemaRef ds:uri="http://schemas.microsoft.com/office/infopath/2007/PartnerControls"/>
    <ds:schemaRef ds:uri="230c37f9-aab7-41ad-a9af-12c93f7ee846"/>
    <ds:schemaRef ds:uri="bc929132-a077-4aa4-be8e-f908af954d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Zavod za urbanizam Vojvodine</Company>
  <LinksUpToDate>false</LinksUpToDate>
  <CharactersWithSpaces>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Теодора Томин Рутар</dc:creator>
  <cp:lastModifiedBy>Nena Kantar</cp:lastModifiedBy>
  <cp:revision>8</cp:revision>
  <cp:lastPrinted>2020-08-23T17:46:00Z</cp:lastPrinted>
  <dcterms:created xsi:type="dcterms:W3CDTF">2020-07-28T12:39:00Z</dcterms:created>
  <dcterms:modified xsi:type="dcterms:W3CDTF">2020-09-08T12:16:00Z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0x010100AE91CFD338201A47A42618748F19CDDB</vt:lpwstr>
  </property>
</Properties>
</file>