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92" w:rsidRPr="00055DB4" w:rsidRDefault="00BB7892" w:rsidP="00767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>На основу члана 92.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 xml:space="preserve">став 4. Закона о буџетском систему („Службени гласник РС“ број </w:t>
      </w:r>
      <w:r w:rsidR="00055DB4" w:rsidRPr="00055DB4">
        <w:rPr>
          <w:rFonts w:ascii="Times New Roman" w:hAnsi="Times New Roman" w:cs="Times New Roman"/>
          <w:sz w:val="24"/>
          <w:szCs w:val="24"/>
          <w:lang w:val="sr-Cyrl-RS"/>
        </w:rPr>
        <w:t>број 54/2009, 73/2010, 101/2010,101/2011, 93/2012, 62/2013, 63/2013-исправка, 108/2013, 142/2014, 68/2015-др.закон, 103/2015, 99/2016, 103/2017 и 95/2018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</w:t>
      </w:r>
      <w:r w:rsidR="00864187">
        <w:rPr>
          <w:rFonts w:ascii="Times New Roman" w:hAnsi="Times New Roman" w:cs="Times New Roman"/>
          <w:sz w:val="24"/>
          <w:szCs w:val="24"/>
        </w:rPr>
        <w:t>40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B15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B15B1A" w:rsidRPr="0047316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Инђија-пречишћен текст („Службени лист општине Инђија“, број 9/13</w:t>
      </w:r>
      <w:r w:rsidR="00B15B1A">
        <w:rPr>
          <w:rFonts w:ascii="Times New Roman" w:hAnsi="Times New Roman" w:cs="Times New Roman"/>
          <w:sz w:val="24"/>
          <w:szCs w:val="24"/>
          <w:lang w:val="sr-Cyrl-RS"/>
        </w:rPr>
        <w:t xml:space="preserve">, 7/18 </w:t>
      </w:r>
      <w:r w:rsidR="00B15B1A" w:rsidRPr="005C50F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C50F9" w:rsidRPr="005C50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15B1A" w:rsidRPr="005C50F9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="004C2DB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 xml:space="preserve"> и Сагласности Државне ревизорске институције број 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="004C2DBD" w:rsidRPr="004C2DBD">
        <w:rPr>
          <w:rFonts w:ascii="Times New Roman" w:hAnsi="Times New Roman" w:cs="Times New Roman"/>
          <w:sz w:val="24"/>
          <w:szCs w:val="24"/>
          <w:lang w:val="sr-Cyrl-RS"/>
        </w:rPr>
        <w:t>658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4C2DBD" w:rsidRPr="004C2DB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 xml:space="preserve">-04 од </w:t>
      </w:r>
      <w:r w:rsidR="004C2DBD" w:rsidRPr="004C2DBD">
        <w:rPr>
          <w:rFonts w:ascii="Times New Roman" w:hAnsi="Times New Roman" w:cs="Times New Roman"/>
          <w:sz w:val="24"/>
          <w:szCs w:val="24"/>
          <w:lang w:val="sr-Cyrl-RS"/>
        </w:rPr>
        <w:t>22.02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4B6BF7" w:rsidRPr="004C2DB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BF7" w:rsidRPr="0005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на седници одржаној дана</w:t>
      </w:r>
      <w:r w:rsidRPr="00055DB4">
        <w:rPr>
          <w:rFonts w:ascii="Times New Roman" w:hAnsi="Times New Roman" w:cs="Times New Roman"/>
          <w:sz w:val="24"/>
          <w:szCs w:val="24"/>
        </w:rPr>
        <w:t xml:space="preserve"> </w:t>
      </w:r>
      <w:r w:rsidR="006C5757" w:rsidRPr="006C5757">
        <w:rPr>
          <w:rFonts w:ascii="Times New Roman" w:hAnsi="Times New Roman" w:cs="Times New Roman"/>
          <w:sz w:val="24"/>
          <w:szCs w:val="24"/>
        </w:rPr>
        <w:t xml:space="preserve">10. </w:t>
      </w:r>
      <w:r w:rsidR="006C5757" w:rsidRPr="006C5757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6C5757">
        <w:rPr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B6BF7" w:rsidRPr="00055DB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:rsidR="00404B81" w:rsidRDefault="00404B81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О  ВРШЕЊУ  ЕКСТЕРНЕ  РЕВИЗИЈЕ  ЗАВРШНОГ  РАЧУНА  БУЏЕТА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ОПШТИНЕ  ИНЂИЈА  ЗА 201</w:t>
      </w:r>
      <w:r w:rsidR="004B6BF7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B15B1A" w:rsidRPr="00055DB4" w:rsidRDefault="00B15B1A" w:rsidP="00404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ab/>
        <w:t>За вршење екстерне ревизије Завршног рачуна буџета општине Инђија за 201</w:t>
      </w:r>
      <w:r w:rsidR="004B6BF7" w:rsidRPr="00055D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. годину,</w:t>
      </w:r>
      <w:r w:rsidR="00B15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ангажоваће се лице које испуњава услове за обављање послова ревизије финансијских извештаја, прописане законом којим се уређује рачуноводство и ревизија.</w:t>
      </w: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B15B1A" w:rsidRPr="00055DB4" w:rsidRDefault="00B15B1A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ab/>
        <w:t>Избор и ангажовање лица из члана 1. ове Одлуке, извршиће се у складу са одредбама Закона о јавним набавкама.</w:t>
      </w: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B15B1A" w:rsidRPr="00055DB4" w:rsidRDefault="00B15B1A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ab/>
        <w:t>Извештај о извршеној екстерној ревизији, биће саставни део Завршног рачуна буџета општине Инђија за 201</w:t>
      </w:r>
      <w:r w:rsidR="004B6BF7" w:rsidRPr="00055D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4C4A">
        <w:rPr>
          <w:rFonts w:ascii="Times New Roman" w:hAnsi="Times New Roman" w:cs="Times New Roman"/>
          <w:sz w:val="24"/>
          <w:szCs w:val="24"/>
        </w:rPr>
        <w:t xml:space="preserve"> </w:t>
      </w:r>
      <w:r w:rsidRPr="00055DB4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B15B1A" w:rsidRPr="00055DB4" w:rsidRDefault="00B15B1A" w:rsidP="0040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осмог дана од дана објављивања у „Службеном листу општине Инђија“.</w:t>
      </w: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 ОПШТИНЕ  ИНЂИЈА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1856" w:rsidRPr="00055DB4" w:rsidRDefault="00F61856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1EA3" w:rsidRPr="00055DB4" w:rsidRDefault="00BB7892" w:rsidP="00A96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4B6BF7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0353">
        <w:rPr>
          <w:rFonts w:ascii="Times New Roman" w:hAnsi="Times New Roman" w:cs="Times New Roman"/>
          <w:b/>
          <w:sz w:val="24"/>
          <w:szCs w:val="24"/>
        </w:rPr>
        <w:t>400-8/2019-I</w:t>
      </w:r>
      <w:r w:rsidR="004B6BF7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B7A34" w:rsidRPr="00055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EA3" w:rsidRPr="00055DB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B7A34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BB7892" w:rsidRPr="00055DB4" w:rsidRDefault="00BB7892" w:rsidP="00A96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6C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757" w:rsidRPr="006C575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C5757" w:rsidRPr="006C5757">
        <w:rPr>
          <w:rFonts w:ascii="Times New Roman" w:hAnsi="Times New Roman" w:cs="Times New Roman"/>
          <w:b/>
          <w:sz w:val="24"/>
          <w:szCs w:val="24"/>
          <w:lang w:val="sr-Cyrl-RS"/>
        </w:rPr>
        <w:t>априла</w:t>
      </w:r>
      <w:r w:rsidR="006C5757">
        <w:rPr>
          <w:lang w:val="sr-Cyrl-RS"/>
        </w:rPr>
        <w:t xml:space="preserve"> </w:t>
      </w:r>
      <w:r w:rsidR="004B6BF7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5757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6C5757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4B6BF7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96B5A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190C00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A96B5A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B7892" w:rsidRPr="00055DB4" w:rsidRDefault="00BB7892" w:rsidP="00BB7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="00CA1EA3" w:rsidRPr="00055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B7A34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A1EA3" w:rsidRPr="00055D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A34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CA1EA3" w:rsidRPr="0005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EA3" w:rsidRPr="00055DB4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055DB4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BB7892" w:rsidRPr="004B6BF7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6BF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BB7892" w:rsidRPr="004B6BF7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7892" w:rsidRPr="007B4506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6BF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вршењу екстерне ревизије Завршног рачуна буџета општине Инђија за 201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годину, садржан је у члану 92.</w:t>
      </w:r>
      <w:r w:rsidR="003B5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став 4. Закона о буџетском систему („Службени гласник РС“ број 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54/2009, 73/2010, 101/2010,101/2011, 93/2012, 62/2013, 63/2013-исправка, 108/2013, 142/2014, 68/2015-др.закон, 103/2015, 99/2016, 103/2017 и 95/2018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B7892" w:rsidRPr="007B4506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  <w:t>Закон о буџет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ском систему, у члану 79. </w:t>
      </w:r>
      <w:r w:rsidR="007B4506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ставу 2. тачки 2. 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регули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ше садржај завршног рачуна и то тако да</w:t>
      </w:r>
      <w:r w:rsidR="004074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поред осталог, завршни рачун мора садржати извештај екстерне ревизије, а чланом 92.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став 2. и</w:t>
      </w:r>
      <w:r w:rsidR="007B4506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3. регулише да екстерној ревизији подлежу и завршни рачуни локалних власти 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да исту врши Државна ревизорска институција.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Ставом 4. предвиђено је да изузетно</w:t>
      </w:r>
      <w:r w:rsidR="004074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Државне ревизорске институције, екстерну ревизију буџета локалне власти, може уз сагласност те институције, а на основу </w:t>
      </w:r>
      <w:r w:rsidR="00A01E9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длуке Скупштине општине, да обави и друго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BB7892" w:rsidRPr="007B4506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Дакле, из наведених разлога </w:t>
      </w:r>
      <w:r w:rsidR="00C07B40" w:rsidRPr="007B4506">
        <w:rPr>
          <w:rFonts w:ascii="Times New Roman" w:hAnsi="Times New Roman" w:cs="Times New Roman"/>
          <w:sz w:val="24"/>
          <w:szCs w:val="24"/>
          <w:lang w:val="sr-Cyrl-RS"/>
        </w:rPr>
        <w:t>општина Инђија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се дописом број 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="00C07B40" w:rsidRPr="004C2DB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4C2DBD" w:rsidRPr="004C2DB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07B40" w:rsidRPr="004C2DBD">
        <w:rPr>
          <w:rFonts w:ascii="Times New Roman" w:hAnsi="Times New Roman" w:cs="Times New Roman"/>
          <w:sz w:val="24"/>
          <w:szCs w:val="24"/>
        </w:rPr>
        <w:t>I</w:t>
      </w:r>
      <w:r w:rsidR="004C2DBD" w:rsidRPr="004C2DBD">
        <w:rPr>
          <w:rFonts w:ascii="Times New Roman" w:hAnsi="Times New Roman" w:cs="Times New Roman"/>
          <w:sz w:val="24"/>
          <w:szCs w:val="24"/>
        </w:rPr>
        <w:t>I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C2DBD" w:rsidRPr="004C2DBD">
        <w:rPr>
          <w:rFonts w:ascii="Times New Roman" w:hAnsi="Times New Roman" w:cs="Times New Roman"/>
          <w:sz w:val="24"/>
          <w:szCs w:val="24"/>
        </w:rPr>
        <w:t>20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B6BF7" w:rsidRPr="004C2D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4B6BF7" w:rsidRPr="004C2DBD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обрати</w:t>
      </w:r>
      <w:r w:rsidR="00C07B40" w:rsidRPr="007B4506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Државној ревизорској институцији, за добијање сагласности да се за потребе ревизије  Завршног рачуна општине Инђија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за 2018. годину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, ангажује лице у складу са законом, уколико та институција неће вршити ревизију Завршног рачуна буџета општине Инђија за 201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BB7892" w:rsidRPr="007B4506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Државна ревизорска институција је дана </w:t>
      </w:r>
      <w:r w:rsidR="004C2DBD" w:rsidRPr="004C2DBD">
        <w:rPr>
          <w:rFonts w:ascii="Times New Roman" w:hAnsi="Times New Roman" w:cs="Times New Roman"/>
          <w:sz w:val="24"/>
          <w:szCs w:val="24"/>
        </w:rPr>
        <w:t>22.02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4B6BF7" w:rsidRPr="004C2DB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C2D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одлучујући по захтеву општине Инђија, дала </w:t>
      </w:r>
      <w:r w:rsidR="007B4506" w:rsidRPr="007B4506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да екстерну ревизију Завршног рачуна општине Инђија за 201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годину, обави друго лице које  испуњава услове за обављање послова ревизије финансијских извештаја  прописане законом којим се уређује рачуноводство и ревизија.</w:t>
      </w:r>
    </w:p>
    <w:p w:rsidR="00BB7892" w:rsidRPr="007B4506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наведено, предлаже се Скупштини општине да Одлуку о вршењу екстерне ревизије Завршног рачуна општине Инђија за 201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>годину, усвоји у тексту како је дат</w:t>
      </w:r>
      <w:r w:rsidR="004B6BF7" w:rsidRPr="007B45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материјалу. </w:t>
      </w:r>
    </w:p>
    <w:p w:rsidR="008868B2" w:rsidRPr="007B4506" w:rsidRDefault="008868B2" w:rsidP="00BB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B2" w:rsidRPr="007B4506" w:rsidRDefault="008868B2" w:rsidP="007B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4506">
        <w:rPr>
          <w:rFonts w:ascii="Times New Roman" w:hAnsi="Times New Roman" w:cs="Times New Roman"/>
          <w:sz w:val="24"/>
          <w:szCs w:val="24"/>
          <w:lang w:val="sr-Cyrl-RS"/>
        </w:rPr>
        <w:tab/>
        <w:t>Општинска управа општине Инђија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372EF" w:rsidRDefault="00D372EF"/>
    <w:sectPr w:rsidR="00D3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92"/>
    <w:rsid w:val="00020353"/>
    <w:rsid w:val="00022C59"/>
    <w:rsid w:val="00055DB4"/>
    <w:rsid w:val="00190C00"/>
    <w:rsid w:val="001B7A34"/>
    <w:rsid w:val="001F32B0"/>
    <w:rsid w:val="0038412F"/>
    <w:rsid w:val="003B558F"/>
    <w:rsid w:val="00404B81"/>
    <w:rsid w:val="0040747A"/>
    <w:rsid w:val="00473162"/>
    <w:rsid w:val="004B6BF7"/>
    <w:rsid w:val="004C2DBD"/>
    <w:rsid w:val="005C50F9"/>
    <w:rsid w:val="00664C4A"/>
    <w:rsid w:val="006C5757"/>
    <w:rsid w:val="0076798C"/>
    <w:rsid w:val="007B4506"/>
    <w:rsid w:val="00864187"/>
    <w:rsid w:val="008868B2"/>
    <w:rsid w:val="00A01E94"/>
    <w:rsid w:val="00A96B5A"/>
    <w:rsid w:val="00B15B1A"/>
    <w:rsid w:val="00B82588"/>
    <w:rsid w:val="00BB7892"/>
    <w:rsid w:val="00BD02F3"/>
    <w:rsid w:val="00C0180E"/>
    <w:rsid w:val="00C07B40"/>
    <w:rsid w:val="00CA1EA3"/>
    <w:rsid w:val="00D372EF"/>
    <w:rsid w:val="00EC099F"/>
    <w:rsid w:val="00F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20</cp:revision>
  <dcterms:created xsi:type="dcterms:W3CDTF">2019-03-14T17:02:00Z</dcterms:created>
  <dcterms:modified xsi:type="dcterms:W3CDTF">2019-04-10T06:06:00Z</dcterms:modified>
</cp:coreProperties>
</file>