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F7" w:rsidRDefault="000D63F7" w:rsidP="00924F16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0D63F7">
        <w:rPr>
          <w:rFonts w:ascii="Times New Roman" w:hAnsi="Times New Roman" w:cs="Times New Roman"/>
          <w:lang w:val="sr-Cyrl-RS"/>
        </w:rPr>
        <w:t>На</w:t>
      </w:r>
      <w:r>
        <w:rPr>
          <w:rFonts w:ascii="Times New Roman" w:hAnsi="Times New Roman" w:cs="Times New Roman"/>
          <w:lang w:val="sr-Cyrl-RS"/>
        </w:rPr>
        <w:t xml:space="preserve"> основу члана 32. став</w:t>
      </w:r>
      <w:r w:rsidR="005218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1. тачка </w:t>
      </w:r>
      <w:r w:rsidR="00BB78B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20. Закона о локалној самоуправ</w:t>
      </w:r>
      <w:r w:rsidR="00521860">
        <w:rPr>
          <w:rFonts w:ascii="Times New Roman" w:hAnsi="Times New Roman" w:cs="Times New Roman"/>
          <w:lang w:val="sr-Cyrl-RS"/>
        </w:rPr>
        <w:t xml:space="preserve">и („Службени  гласник РС,“ број </w:t>
      </w:r>
      <w:r>
        <w:rPr>
          <w:rFonts w:ascii="Times New Roman" w:hAnsi="Times New Roman" w:cs="Times New Roman"/>
          <w:lang w:val="sr-Cyrl-RS"/>
        </w:rPr>
        <w:t>1</w:t>
      </w:r>
      <w:r w:rsidR="00521860">
        <w:rPr>
          <w:rFonts w:ascii="Times New Roman" w:hAnsi="Times New Roman" w:cs="Times New Roman"/>
          <w:lang w:val="sr-Cyrl-RS"/>
        </w:rPr>
        <w:t>29/07, 83/14-др.закон, 101/16-др.закон и 47/</w:t>
      </w:r>
      <w:r>
        <w:rPr>
          <w:rFonts w:ascii="Times New Roman" w:hAnsi="Times New Roman" w:cs="Times New Roman"/>
          <w:lang w:val="sr-Cyrl-RS"/>
        </w:rPr>
        <w:t>18) и члана 37.</w:t>
      </w:r>
      <w:r w:rsidR="005218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став</w:t>
      </w:r>
      <w:r w:rsidR="005218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1. тачка</w:t>
      </w:r>
      <w:r w:rsidR="005218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37. Статута општине Инђија („Служ</w:t>
      </w:r>
      <w:r w:rsidR="00521860">
        <w:rPr>
          <w:rFonts w:ascii="Times New Roman" w:hAnsi="Times New Roman" w:cs="Times New Roman"/>
          <w:lang w:val="sr-Cyrl-RS"/>
        </w:rPr>
        <w:t>бени лист општине Инђија“, број 9/</w:t>
      </w:r>
      <w:r>
        <w:rPr>
          <w:rFonts w:ascii="Times New Roman" w:hAnsi="Times New Roman" w:cs="Times New Roman"/>
          <w:lang w:val="sr-Cyrl-RS"/>
        </w:rPr>
        <w:t xml:space="preserve">13-пречишћен </w:t>
      </w:r>
      <w:r w:rsidR="00521860">
        <w:rPr>
          <w:rFonts w:ascii="Times New Roman" w:hAnsi="Times New Roman" w:cs="Times New Roman"/>
          <w:lang w:val="sr-Cyrl-RS"/>
        </w:rPr>
        <w:t>текст и 7/</w:t>
      </w:r>
      <w:r>
        <w:rPr>
          <w:rFonts w:ascii="Times New Roman" w:hAnsi="Times New Roman" w:cs="Times New Roman"/>
          <w:lang w:val="sr-Cyrl-RS"/>
        </w:rPr>
        <w:t>18),</w:t>
      </w:r>
    </w:p>
    <w:p w:rsidR="000D63F7" w:rsidRDefault="000D63F7" w:rsidP="00924F16">
      <w:pPr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Скупштина општине Инђија, на седници одржаној дана </w:t>
      </w:r>
      <w:r w:rsidR="008B0BF5">
        <w:rPr>
          <w:rFonts w:ascii="Times New Roman" w:hAnsi="Times New Roman" w:cs="Times New Roman"/>
        </w:rPr>
        <w:t>11.</w:t>
      </w:r>
      <w:r w:rsidR="008B0BF5">
        <w:rPr>
          <w:rFonts w:ascii="Times New Roman" w:hAnsi="Times New Roman" w:cs="Times New Roman"/>
          <w:lang w:val="sr-Cyrl-RS"/>
        </w:rPr>
        <w:t>октобра 2018.године</w:t>
      </w:r>
      <w:r>
        <w:rPr>
          <w:rFonts w:ascii="Times New Roman" w:hAnsi="Times New Roman" w:cs="Times New Roman"/>
          <w:lang w:val="sr-Cyrl-RS"/>
        </w:rPr>
        <w:t xml:space="preserve">, донела је </w:t>
      </w:r>
    </w:p>
    <w:p w:rsidR="000D63F7" w:rsidRPr="000D63F7" w:rsidRDefault="000D63F7" w:rsidP="00924F16">
      <w:pPr>
        <w:jc w:val="both"/>
        <w:rPr>
          <w:rFonts w:ascii="Times New Roman" w:hAnsi="Times New Roman" w:cs="Times New Roman"/>
          <w:lang w:val="sr-Cyrl-RS"/>
        </w:rPr>
      </w:pPr>
    </w:p>
    <w:p w:rsidR="000D63F7" w:rsidRDefault="000D63F7" w:rsidP="00521860">
      <w:pPr>
        <w:tabs>
          <w:tab w:val="left" w:pos="2115"/>
        </w:tabs>
        <w:jc w:val="center"/>
        <w:rPr>
          <w:rFonts w:ascii="Times New Roman" w:hAnsi="Times New Roman" w:cs="Times New Roman"/>
          <w:lang w:val="sr-Cyrl-RS"/>
        </w:rPr>
      </w:pPr>
      <w:r w:rsidRPr="000D63F7">
        <w:rPr>
          <w:rFonts w:ascii="Times New Roman" w:hAnsi="Times New Roman" w:cs="Times New Roman"/>
          <w:lang w:val="sr-Cyrl-RS"/>
        </w:rPr>
        <w:t>О Д Л У К У</w:t>
      </w:r>
    </w:p>
    <w:p w:rsidR="000D63F7" w:rsidRDefault="000D63F7" w:rsidP="00521860">
      <w:pPr>
        <w:tabs>
          <w:tab w:val="left" w:pos="399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</w:p>
    <w:p w:rsidR="000D63F7" w:rsidRPr="008E29A0" w:rsidRDefault="00912C77" w:rsidP="00521860">
      <w:pPr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Даје се сагласност </w:t>
      </w:r>
      <w:r w:rsidR="008E29A0">
        <w:rPr>
          <w:rFonts w:ascii="Times New Roman" w:hAnsi="Times New Roman" w:cs="Times New Roman"/>
          <w:lang w:val="sr-Cyrl-RS"/>
        </w:rPr>
        <w:t>на акт о процени - Елаборат број ВС-1009/2018 „Процена вредности некретнине у Инђији“-</w:t>
      </w:r>
      <w:r w:rsidR="00521860">
        <w:rPr>
          <w:rFonts w:ascii="Times New Roman" w:hAnsi="Times New Roman" w:cs="Times New Roman"/>
        </w:rPr>
        <w:t xml:space="preserve"> </w:t>
      </w:r>
      <w:r w:rsidR="008E29A0">
        <w:rPr>
          <w:rFonts w:ascii="Times New Roman" w:hAnsi="Times New Roman" w:cs="Times New Roman"/>
          <w:lang w:val="sr-Cyrl-RS"/>
        </w:rPr>
        <w:t>комплекс „Циглана“, у улици Каменова, парцеле 2366/23 и 2366/24</w:t>
      </w:r>
      <w:r w:rsidR="00521860">
        <w:rPr>
          <w:rFonts w:ascii="Times New Roman" w:hAnsi="Times New Roman" w:cs="Times New Roman"/>
        </w:rPr>
        <w:t xml:space="preserve">, </w:t>
      </w:r>
      <w:r w:rsidR="008E29A0">
        <w:rPr>
          <w:rFonts w:ascii="Times New Roman" w:hAnsi="Times New Roman" w:cs="Times New Roman"/>
          <w:lang w:val="sr-Cyrl-RS"/>
        </w:rPr>
        <w:t xml:space="preserve"> коју процену је израдило „</w:t>
      </w:r>
      <w:r w:rsidR="008E29A0">
        <w:rPr>
          <w:rFonts w:ascii="Times New Roman" w:hAnsi="Times New Roman" w:cs="Times New Roman"/>
        </w:rPr>
        <w:t xml:space="preserve">Biro St-ing pro“ d.o.o. </w:t>
      </w:r>
      <w:r w:rsidR="008E29A0">
        <w:rPr>
          <w:rFonts w:ascii="Times New Roman" w:hAnsi="Times New Roman" w:cs="Times New Roman"/>
          <w:lang w:val="sr-Cyrl-RS"/>
        </w:rPr>
        <w:t>Нови Сад, а која процена се прилаже уз ову Одлуку.</w:t>
      </w:r>
    </w:p>
    <w:p w:rsidR="000D63F7" w:rsidRDefault="000D63F7" w:rsidP="00521860">
      <w:pPr>
        <w:tabs>
          <w:tab w:val="left" w:pos="406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</w:p>
    <w:p w:rsidR="000D63F7" w:rsidRPr="006E7DCF" w:rsidRDefault="00777D06" w:rsidP="00924F16">
      <w:pPr>
        <w:tabs>
          <w:tab w:val="left" w:pos="3990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Констатује се да је актом из тачке  </w:t>
      </w:r>
      <w:r>
        <w:rPr>
          <w:rFonts w:ascii="Times New Roman" w:hAnsi="Times New Roman" w:cs="Times New Roman"/>
        </w:rPr>
        <w:t>I</w:t>
      </w:r>
      <w:r w:rsidR="001B2783">
        <w:rPr>
          <w:rFonts w:ascii="Times New Roman" w:hAnsi="Times New Roman" w:cs="Times New Roman"/>
          <w:lang w:val="sr-Cyrl-RS"/>
        </w:rPr>
        <w:t xml:space="preserve"> ове Одлуке утврђено  да </w:t>
      </w:r>
      <w:r>
        <w:rPr>
          <w:rFonts w:ascii="Times New Roman" w:hAnsi="Times New Roman" w:cs="Times New Roman"/>
          <w:lang w:val="sr-Cyrl-RS"/>
        </w:rPr>
        <w:t xml:space="preserve"> укупна вредност непокретности и то:</w:t>
      </w:r>
      <w:r w:rsidR="001B2783">
        <w:rPr>
          <w:rFonts w:ascii="Times New Roman" w:hAnsi="Times New Roman" w:cs="Times New Roman"/>
          <w:lang w:val="sr-Cyrl-RS"/>
        </w:rPr>
        <w:t xml:space="preserve">  </w:t>
      </w:r>
      <w:r w:rsidR="00924F16">
        <w:rPr>
          <w:rFonts w:ascii="Times New Roman" w:hAnsi="Times New Roman" w:cs="Times New Roman"/>
          <w:lang w:val="sr-Cyrl-RS"/>
        </w:rPr>
        <w:t xml:space="preserve">парцеле </w:t>
      </w:r>
      <w:r w:rsidR="001B2783">
        <w:rPr>
          <w:rFonts w:ascii="Times New Roman" w:hAnsi="Times New Roman" w:cs="Times New Roman"/>
          <w:lang w:val="sr-Cyrl-RS"/>
        </w:rPr>
        <w:t xml:space="preserve">  број:</w:t>
      </w:r>
      <w:r w:rsidR="00521860">
        <w:rPr>
          <w:rFonts w:ascii="Times New Roman" w:hAnsi="Times New Roman" w:cs="Times New Roman"/>
        </w:rPr>
        <w:t xml:space="preserve"> </w:t>
      </w:r>
      <w:r w:rsidR="001B2783">
        <w:rPr>
          <w:rFonts w:ascii="Times New Roman" w:hAnsi="Times New Roman" w:cs="Times New Roman"/>
          <w:lang w:val="sr-Cyrl-RS"/>
        </w:rPr>
        <w:t xml:space="preserve">2366/23 и 2366/24  КО Инђија </w:t>
      </w:r>
      <w:r w:rsidR="00924F16">
        <w:rPr>
          <w:rFonts w:ascii="Times New Roman" w:hAnsi="Times New Roman" w:cs="Times New Roman"/>
          <w:lang w:val="sr-Cyrl-RS"/>
        </w:rPr>
        <w:t xml:space="preserve">и објеката изграђених на истима, </w:t>
      </w:r>
      <w:r w:rsidR="001B2783">
        <w:rPr>
          <w:rFonts w:ascii="Times New Roman" w:hAnsi="Times New Roman" w:cs="Times New Roman"/>
          <w:lang w:val="sr-Cyrl-RS"/>
        </w:rPr>
        <w:t>износи 1.28</w:t>
      </w:r>
      <w:r w:rsidR="006023DA">
        <w:rPr>
          <w:rFonts w:ascii="Times New Roman" w:hAnsi="Times New Roman" w:cs="Times New Roman"/>
          <w:lang w:val="sr-Cyrl-RS"/>
        </w:rPr>
        <w:t>8</w:t>
      </w:r>
      <w:r w:rsidR="001B2783">
        <w:rPr>
          <w:rFonts w:ascii="Times New Roman" w:hAnsi="Times New Roman" w:cs="Times New Roman"/>
          <w:lang w:val="sr-Cyrl-RS"/>
        </w:rPr>
        <w:t>.</w:t>
      </w:r>
      <w:r w:rsidR="006023DA">
        <w:rPr>
          <w:rFonts w:ascii="Times New Roman" w:hAnsi="Times New Roman" w:cs="Times New Roman"/>
          <w:lang w:val="sr-Cyrl-RS"/>
        </w:rPr>
        <w:t xml:space="preserve">664,87 </w:t>
      </w:r>
      <w:r w:rsidR="001B2783">
        <w:rPr>
          <w:rFonts w:ascii="Times New Roman" w:hAnsi="Times New Roman" w:cs="Times New Roman"/>
          <w:lang w:val="sr-Cyrl-RS"/>
        </w:rPr>
        <w:t>евра, те да уз примену постојећег сувласничког односа</w:t>
      </w:r>
      <w:r w:rsidR="00AF52A9">
        <w:rPr>
          <w:rFonts w:ascii="Times New Roman" w:hAnsi="Times New Roman" w:cs="Times New Roman"/>
          <w:lang w:val="sr-Cyrl-RS"/>
        </w:rPr>
        <w:t xml:space="preserve">, с једне стране </w:t>
      </w:r>
      <w:r w:rsidR="001B2783">
        <w:rPr>
          <w:rFonts w:ascii="Times New Roman" w:hAnsi="Times New Roman" w:cs="Times New Roman"/>
          <w:lang w:val="sr-Cyrl-RS"/>
        </w:rPr>
        <w:t xml:space="preserve"> „</w:t>
      </w:r>
      <w:r w:rsidR="001B2783">
        <w:rPr>
          <w:rFonts w:ascii="Times New Roman" w:hAnsi="Times New Roman" w:cs="Times New Roman"/>
        </w:rPr>
        <w:t xml:space="preserve">UNIVERZUM EXPORT-IMPORT“ </w:t>
      </w:r>
      <w:r w:rsidR="001B2783">
        <w:rPr>
          <w:rFonts w:ascii="Times New Roman" w:hAnsi="Times New Roman" w:cs="Times New Roman"/>
          <w:lang w:val="sr-Cyrl-RS"/>
        </w:rPr>
        <w:t xml:space="preserve"> </w:t>
      </w:r>
      <w:r w:rsidR="00521860">
        <w:rPr>
          <w:rFonts w:ascii="Times New Roman" w:hAnsi="Times New Roman" w:cs="Times New Roman"/>
          <w:lang w:val="sr-Cyrl-RS"/>
        </w:rPr>
        <w:t xml:space="preserve">д.о.о. </w:t>
      </w:r>
      <w:r w:rsidR="001B2783">
        <w:rPr>
          <w:rFonts w:ascii="Times New Roman" w:hAnsi="Times New Roman" w:cs="Times New Roman"/>
          <w:lang w:val="sr-Cyrl-RS"/>
        </w:rPr>
        <w:t xml:space="preserve">Аранђеловац  од </w:t>
      </w:r>
      <w:r w:rsidR="001B2783">
        <w:rPr>
          <w:rFonts w:ascii="Times New Roman" w:hAnsi="Times New Roman" w:cs="Times New Roman"/>
        </w:rPr>
        <w:t>72,40%</w:t>
      </w:r>
      <w:r w:rsidR="00AF52A9">
        <w:rPr>
          <w:rFonts w:ascii="Times New Roman" w:hAnsi="Times New Roman" w:cs="Times New Roman"/>
          <w:lang w:val="sr-Cyrl-RS"/>
        </w:rPr>
        <w:t xml:space="preserve">, </w:t>
      </w:r>
      <w:r w:rsidR="001B2783">
        <w:rPr>
          <w:rFonts w:ascii="Times New Roman" w:hAnsi="Times New Roman" w:cs="Times New Roman"/>
          <w:lang w:val="sr-Cyrl-RS"/>
        </w:rPr>
        <w:t xml:space="preserve">  и  </w:t>
      </w:r>
      <w:r w:rsidR="00AF52A9">
        <w:rPr>
          <w:rFonts w:ascii="Times New Roman" w:hAnsi="Times New Roman" w:cs="Times New Roman"/>
          <w:lang w:val="sr-Cyrl-RS"/>
        </w:rPr>
        <w:t xml:space="preserve">с друге стране </w:t>
      </w:r>
      <w:r w:rsidR="001B2783">
        <w:rPr>
          <w:rFonts w:ascii="Times New Roman" w:hAnsi="Times New Roman" w:cs="Times New Roman"/>
          <w:lang w:val="sr-Cyrl-RS"/>
        </w:rPr>
        <w:t xml:space="preserve">Општина Инђија и </w:t>
      </w:r>
      <w:r w:rsidR="00AF52A9">
        <w:rPr>
          <w:rFonts w:ascii="Times New Roman" w:hAnsi="Times New Roman" w:cs="Times New Roman"/>
          <w:lang w:val="sr-Cyrl-RS"/>
        </w:rPr>
        <w:t>ЈП „ Ингас“ Инђија од 27,60%,</w:t>
      </w:r>
      <w:r w:rsidR="001E549E">
        <w:rPr>
          <w:rFonts w:ascii="Times New Roman" w:hAnsi="Times New Roman" w:cs="Times New Roman"/>
          <w:lang w:val="sr-Cyrl-RS"/>
        </w:rPr>
        <w:t>:-</w:t>
      </w:r>
      <w:r w:rsidR="00AF52A9">
        <w:rPr>
          <w:rFonts w:ascii="Times New Roman" w:hAnsi="Times New Roman" w:cs="Times New Roman"/>
          <w:lang w:val="sr-Cyrl-RS"/>
        </w:rPr>
        <w:t xml:space="preserve"> „</w:t>
      </w:r>
      <w:r w:rsidR="00AF52A9">
        <w:rPr>
          <w:rFonts w:ascii="Times New Roman" w:hAnsi="Times New Roman" w:cs="Times New Roman"/>
        </w:rPr>
        <w:t>UNIVERZUM EXPORT-IMPORT“</w:t>
      </w:r>
      <w:r w:rsidR="00521860">
        <w:rPr>
          <w:rFonts w:ascii="Times New Roman" w:hAnsi="Times New Roman" w:cs="Times New Roman"/>
          <w:lang w:val="sr-Cyrl-RS"/>
        </w:rPr>
        <w:t xml:space="preserve"> д.о.о. </w:t>
      </w:r>
      <w:r w:rsidR="00AF52A9">
        <w:rPr>
          <w:rFonts w:ascii="Times New Roman" w:hAnsi="Times New Roman" w:cs="Times New Roman"/>
        </w:rPr>
        <w:t xml:space="preserve"> </w:t>
      </w:r>
      <w:r w:rsidR="00AF52A9">
        <w:rPr>
          <w:rFonts w:ascii="Times New Roman" w:hAnsi="Times New Roman" w:cs="Times New Roman"/>
          <w:lang w:val="sr-Cyrl-RS"/>
        </w:rPr>
        <w:t xml:space="preserve"> Аранђеловац  има припасти </w:t>
      </w:r>
      <w:r w:rsidR="001E549E">
        <w:rPr>
          <w:rFonts w:ascii="Times New Roman" w:hAnsi="Times New Roman" w:cs="Times New Roman"/>
          <w:lang w:val="sr-Cyrl-RS"/>
        </w:rPr>
        <w:t xml:space="preserve">у власништво </w:t>
      </w:r>
      <w:r w:rsidR="00AF52A9">
        <w:rPr>
          <w:rFonts w:ascii="Times New Roman" w:hAnsi="Times New Roman" w:cs="Times New Roman"/>
          <w:lang w:val="sr-Cyrl-RS"/>
        </w:rPr>
        <w:t>земљиште са објект</w:t>
      </w:r>
      <w:r w:rsidR="006E7DCF">
        <w:rPr>
          <w:rFonts w:ascii="Times New Roman" w:hAnsi="Times New Roman" w:cs="Times New Roman"/>
          <w:lang w:val="sr-Cyrl-RS"/>
        </w:rPr>
        <w:t>има на парцели број:</w:t>
      </w:r>
      <w:r w:rsidR="00521860">
        <w:rPr>
          <w:rFonts w:ascii="Times New Roman" w:hAnsi="Times New Roman" w:cs="Times New Roman"/>
        </w:rPr>
        <w:t xml:space="preserve"> </w:t>
      </w:r>
      <w:r w:rsidR="006E7DCF">
        <w:rPr>
          <w:rFonts w:ascii="Times New Roman" w:hAnsi="Times New Roman" w:cs="Times New Roman"/>
          <w:lang w:val="sr-Cyrl-RS"/>
        </w:rPr>
        <w:t xml:space="preserve">2366/23, </w:t>
      </w:r>
      <w:r w:rsidR="001E549E">
        <w:rPr>
          <w:rFonts w:ascii="Times New Roman" w:hAnsi="Times New Roman" w:cs="Times New Roman"/>
          <w:lang w:val="sr-Cyrl-RS"/>
        </w:rPr>
        <w:t>-</w:t>
      </w:r>
      <w:r w:rsidR="00AF52A9">
        <w:rPr>
          <w:rFonts w:ascii="Times New Roman" w:hAnsi="Times New Roman" w:cs="Times New Roman"/>
          <w:lang w:val="sr-Cyrl-RS"/>
        </w:rPr>
        <w:t xml:space="preserve"> </w:t>
      </w:r>
      <w:r w:rsidR="006E7DCF">
        <w:rPr>
          <w:rFonts w:ascii="Times New Roman" w:hAnsi="Times New Roman" w:cs="Times New Roman"/>
          <w:lang w:val="sr-Cyrl-RS"/>
        </w:rPr>
        <w:t>Општини</w:t>
      </w:r>
      <w:r w:rsidR="00AF52A9">
        <w:rPr>
          <w:rFonts w:ascii="Times New Roman" w:hAnsi="Times New Roman" w:cs="Times New Roman"/>
          <w:lang w:val="sr-Cyrl-RS"/>
        </w:rPr>
        <w:t xml:space="preserve"> Инђија</w:t>
      </w:r>
      <w:r w:rsidR="006E7DCF">
        <w:rPr>
          <w:rFonts w:ascii="Times New Roman" w:hAnsi="Times New Roman" w:cs="Times New Roman"/>
          <w:lang w:val="sr-Cyrl-RS"/>
        </w:rPr>
        <w:t xml:space="preserve">, сагласно закону, јавна својина  </w:t>
      </w:r>
      <w:r w:rsidR="00AF52A9">
        <w:rPr>
          <w:rFonts w:ascii="Times New Roman" w:hAnsi="Times New Roman" w:cs="Times New Roman"/>
          <w:lang w:val="sr-Cyrl-RS"/>
        </w:rPr>
        <w:t xml:space="preserve"> </w:t>
      </w:r>
      <w:r w:rsidR="006E7DCF">
        <w:rPr>
          <w:rFonts w:ascii="Times New Roman" w:hAnsi="Times New Roman" w:cs="Times New Roman"/>
          <w:lang w:val="sr-Cyrl-RS"/>
        </w:rPr>
        <w:t>на парцели број: 2366/24,</w:t>
      </w:r>
      <w:r w:rsidR="001E549E">
        <w:rPr>
          <w:rFonts w:ascii="Times New Roman" w:hAnsi="Times New Roman" w:cs="Times New Roman"/>
          <w:lang w:val="sr-Cyrl-RS"/>
        </w:rPr>
        <w:t xml:space="preserve"> </w:t>
      </w:r>
      <w:r w:rsidR="006E7DCF">
        <w:rPr>
          <w:rFonts w:ascii="Times New Roman" w:hAnsi="Times New Roman" w:cs="Times New Roman"/>
          <w:lang w:val="sr-Cyrl-RS"/>
        </w:rPr>
        <w:t xml:space="preserve"> а  </w:t>
      </w:r>
      <w:r w:rsidR="001E549E">
        <w:rPr>
          <w:rFonts w:ascii="Times New Roman" w:hAnsi="Times New Roman" w:cs="Times New Roman"/>
          <w:lang w:val="sr-Cyrl-RS"/>
        </w:rPr>
        <w:t>-</w:t>
      </w:r>
      <w:r w:rsidR="00AF52A9">
        <w:rPr>
          <w:rFonts w:ascii="Times New Roman" w:hAnsi="Times New Roman" w:cs="Times New Roman"/>
          <w:lang w:val="sr-Cyrl-RS"/>
        </w:rPr>
        <w:t xml:space="preserve"> ЈП „ Ингас“ Инђија </w:t>
      </w:r>
      <w:r w:rsidR="006E7DCF">
        <w:rPr>
          <w:rFonts w:ascii="Times New Roman" w:hAnsi="Times New Roman" w:cs="Times New Roman"/>
          <w:lang w:val="sr-Cyrl-RS"/>
        </w:rPr>
        <w:t xml:space="preserve">власништво на објектима </w:t>
      </w:r>
      <w:r w:rsidR="00924F16">
        <w:rPr>
          <w:rFonts w:ascii="Times New Roman" w:hAnsi="Times New Roman" w:cs="Times New Roman"/>
          <w:lang w:val="sr-Cyrl-RS"/>
        </w:rPr>
        <w:t>изграђеним на парцели број: 2366/24</w:t>
      </w:r>
      <w:r w:rsidR="006E7DCF">
        <w:rPr>
          <w:rFonts w:ascii="Times New Roman" w:hAnsi="Times New Roman" w:cs="Times New Roman"/>
          <w:lang w:val="sr-Cyrl-RS"/>
        </w:rPr>
        <w:t>, при чему је „</w:t>
      </w:r>
      <w:r w:rsidR="006E7DCF">
        <w:rPr>
          <w:rFonts w:ascii="Times New Roman" w:hAnsi="Times New Roman" w:cs="Times New Roman"/>
        </w:rPr>
        <w:t xml:space="preserve">UNIVERZUM EXPORT-IMPORT“ </w:t>
      </w:r>
      <w:r w:rsidR="006E7DCF">
        <w:rPr>
          <w:rFonts w:ascii="Times New Roman" w:hAnsi="Times New Roman" w:cs="Times New Roman"/>
          <w:lang w:val="sr-Cyrl-RS"/>
        </w:rPr>
        <w:t xml:space="preserve"> Аранђеловац  дужан  још уплатити    ЈП „ Ингас“ Инђија динарску противвредност износа од 38.217,44 евра.</w:t>
      </w:r>
    </w:p>
    <w:p w:rsidR="000D63F7" w:rsidRDefault="000D63F7" w:rsidP="005218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</w:p>
    <w:p w:rsidR="000D63F7" w:rsidRPr="00F84DFA" w:rsidRDefault="006E7DCF" w:rsidP="00924F16">
      <w:pPr>
        <w:jc w:val="both"/>
        <w:rPr>
          <w:rFonts w:ascii="Times New Roman" w:hAnsi="Times New Roman" w:cs="Times New Roman"/>
          <w:lang w:val="sr-Cyrl-RS"/>
        </w:rPr>
      </w:pPr>
      <w:r w:rsidRPr="00F84DFA">
        <w:rPr>
          <w:rFonts w:ascii="Times New Roman" w:hAnsi="Times New Roman" w:cs="Times New Roman"/>
          <w:lang w:val="sr-Cyrl-RS"/>
        </w:rPr>
        <w:tab/>
        <w:t>Прихвата с</w:t>
      </w:r>
      <w:r w:rsidR="00521860">
        <w:rPr>
          <w:rFonts w:ascii="Times New Roman" w:hAnsi="Times New Roman" w:cs="Times New Roman"/>
          <w:lang w:val="sr-Cyrl-RS"/>
        </w:rPr>
        <w:t>е  Уговор о деоби непокретности</w:t>
      </w:r>
      <w:r w:rsidRPr="00F84DFA">
        <w:rPr>
          <w:rFonts w:ascii="Times New Roman" w:hAnsi="Times New Roman" w:cs="Times New Roman"/>
          <w:lang w:val="sr-Cyrl-RS"/>
        </w:rPr>
        <w:t>, који је утврдио Надзорни одбор ЈП „Ингас“ Инђија Одлуком број</w:t>
      </w:r>
      <w:r w:rsidR="006E6244">
        <w:rPr>
          <w:rFonts w:ascii="Times New Roman" w:hAnsi="Times New Roman" w:cs="Times New Roman"/>
          <w:lang w:val="sr-Cyrl-RS"/>
        </w:rPr>
        <w:t>:</w:t>
      </w:r>
      <w:r w:rsidR="00691792">
        <w:rPr>
          <w:rFonts w:ascii="Times New Roman" w:hAnsi="Times New Roman" w:cs="Times New Roman"/>
          <w:lang w:val="sr-Cyrl-RS"/>
        </w:rPr>
        <w:t xml:space="preserve">2592/1 </w:t>
      </w:r>
      <w:r w:rsidRPr="00F84DFA">
        <w:rPr>
          <w:rFonts w:ascii="Times New Roman" w:hAnsi="Times New Roman" w:cs="Times New Roman"/>
          <w:lang w:val="sr-Cyrl-RS"/>
        </w:rPr>
        <w:t>од</w:t>
      </w:r>
      <w:r w:rsidR="0043285E">
        <w:rPr>
          <w:rFonts w:ascii="Times New Roman" w:hAnsi="Times New Roman" w:cs="Times New Roman"/>
        </w:rPr>
        <w:t xml:space="preserve"> </w:t>
      </w:r>
      <w:r w:rsidR="00691792">
        <w:rPr>
          <w:rFonts w:ascii="Times New Roman" w:hAnsi="Times New Roman" w:cs="Times New Roman"/>
          <w:lang w:val="sr-Cyrl-RS"/>
        </w:rPr>
        <w:t xml:space="preserve">09. октобра 2018. године </w:t>
      </w:r>
      <w:r w:rsidRPr="00F84DFA">
        <w:rPr>
          <w:rFonts w:ascii="Times New Roman" w:hAnsi="Times New Roman" w:cs="Times New Roman"/>
          <w:lang w:val="sr-Cyrl-RS"/>
        </w:rPr>
        <w:t xml:space="preserve"> </w:t>
      </w:r>
      <w:r w:rsidR="00F84DFA" w:rsidRPr="00F84DFA">
        <w:rPr>
          <w:rFonts w:ascii="Times New Roman" w:hAnsi="Times New Roman" w:cs="Times New Roman"/>
          <w:lang w:val="sr-Cyrl-RS"/>
        </w:rPr>
        <w:t>у тексту како је дато у материјалу,</w:t>
      </w:r>
      <w:r w:rsidR="00521860">
        <w:rPr>
          <w:rFonts w:ascii="Times New Roman" w:hAnsi="Times New Roman" w:cs="Times New Roman"/>
          <w:lang w:val="sr-Cyrl-RS"/>
        </w:rPr>
        <w:t xml:space="preserve"> </w:t>
      </w:r>
      <w:r w:rsidR="00F84DFA">
        <w:rPr>
          <w:rFonts w:ascii="Times New Roman" w:hAnsi="Times New Roman" w:cs="Times New Roman"/>
          <w:lang w:val="sr-Cyrl-RS"/>
        </w:rPr>
        <w:t>а који закључују:</w:t>
      </w:r>
      <w:r w:rsidR="00521860">
        <w:rPr>
          <w:rFonts w:ascii="Times New Roman" w:hAnsi="Times New Roman" w:cs="Times New Roman"/>
        </w:rPr>
        <w:t xml:space="preserve"> </w:t>
      </w:r>
      <w:r w:rsidR="00F84DFA" w:rsidRPr="00F84DFA">
        <w:rPr>
          <w:rFonts w:ascii="Times New Roman" w:hAnsi="Times New Roman" w:cs="Times New Roman"/>
          <w:lang w:val="sr-Cyrl-RS"/>
        </w:rPr>
        <w:t>„</w:t>
      </w:r>
      <w:r w:rsidR="00F84DFA" w:rsidRPr="00F84DFA">
        <w:rPr>
          <w:rFonts w:ascii="Times New Roman" w:hAnsi="Times New Roman" w:cs="Times New Roman"/>
        </w:rPr>
        <w:t xml:space="preserve">UNIVERZUM EXPORT-IMPORT“ </w:t>
      </w:r>
      <w:r w:rsidR="00F84DFA" w:rsidRPr="00F84DFA">
        <w:rPr>
          <w:rFonts w:ascii="Times New Roman" w:hAnsi="Times New Roman" w:cs="Times New Roman"/>
          <w:lang w:val="sr-Cyrl-RS"/>
        </w:rPr>
        <w:t xml:space="preserve"> </w:t>
      </w:r>
      <w:r w:rsidR="00521860">
        <w:rPr>
          <w:rFonts w:ascii="Times New Roman" w:hAnsi="Times New Roman" w:cs="Times New Roman"/>
          <w:lang w:val="sr-Cyrl-RS"/>
        </w:rPr>
        <w:t xml:space="preserve"> д.о.о.</w:t>
      </w:r>
      <w:r w:rsidR="00D60056">
        <w:rPr>
          <w:rFonts w:ascii="Times New Roman" w:hAnsi="Times New Roman" w:cs="Times New Roman"/>
          <w:lang w:val="sr-Cyrl-RS"/>
        </w:rPr>
        <w:t xml:space="preserve"> Предузеће за производњу, услуге и промет </w:t>
      </w:r>
      <w:r w:rsidR="00521860">
        <w:rPr>
          <w:rFonts w:ascii="Times New Roman" w:hAnsi="Times New Roman" w:cs="Times New Roman"/>
          <w:lang w:val="sr-Cyrl-RS"/>
        </w:rPr>
        <w:t xml:space="preserve">  Аранђеловац</w:t>
      </w:r>
      <w:r w:rsidR="00D60056">
        <w:rPr>
          <w:rFonts w:ascii="Times New Roman" w:hAnsi="Times New Roman" w:cs="Times New Roman"/>
          <w:lang w:val="sr-Cyrl-RS"/>
        </w:rPr>
        <w:t xml:space="preserve">, Крћевачки пут бб, </w:t>
      </w:r>
      <w:r w:rsidR="00521860">
        <w:rPr>
          <w:rFonts w:ascii="Times New Roman" w:hAnsi="Times New Roman" w:cs="Times New Roman"/>
        </w:rPr>
        <w:t xml:space="preserve"> </w:t>
      </w:r>
      <w:r w:rsidR="00F84DFA" w:rsidRPr="00F84DFA">
        <w:rPr>
          <w:rFonts w:ascii="Times New Roman" w:hAnsi="Times New Roman" w:cs="Times New Roman"/>
          <w:lang w:val="sr-Cyrl-RS"/>
        </w:rPr>
        <w:t>Општина Инђија</w:t>
      </w:r>
      <w:r w:rsidR="00F84DFA">
        <w:rPr>
          <w:rFonts w:ascii="Times New Roman" w:hAnsi="Times New Roman" w:cs="Times New Roman"/>
          <w:lang w:val="sr-Cyrl-RS"/>
        </w:rPr>
        <w:t xml:space="preserve"> и </w:t>
      </w:r>
      <w:r w:rsidR="00F84DFA" w:rsidRPr="00F84DFA">
        <w:rPr>
          <w:rFonts w:ascii="Times New Roman" w:hAnsi="Times New Roman" w:cs="Times New Roman"/>
          <w:lang w:val="sr-Cyrl-RS"/>
        </w:rPr>
        <w:t>ЈП „Ингас“ Инђија</w:t>
      </w:r>
      <w:r w:rsidR="00F84DFA">
        <w:rPr>
          <w:rFonts w:ascii="Times New Roman" w:hAnsi="Times New Roman" w:cs="Times New Roman"/>
          <w:lang w:val="sr-Cyrl-RS"/>
        </w:rPr>
        <w:t>.</w:t>
      </w:r>
    </w:p>
    <w:p w:rsidR="00F84DFA" w:rsidRDefault="00F84DFA" w:rsidP="00924F1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Овлашћује се Председник општине  Инђија Владимир Гак да као законски заступник Општине Инђија, потпише Уговор из става 1. Тачке </w:t>
      </w: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lang w:val="sr-Cyrl-RS"/>
        </w:rPr>
        <w:t xml:space="preserve"> ове Одлуке.                                                           </w:t>
      </w:r>
    </w:p>
    <w:p w:rsidR="00F84DFA" w:rsidRDefault="000D63F7" w:rsidP="00521860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IV</w:t>
      </w:r>
    </w:p>
    <w:p w:rsidR="00C5528D" w:rsidRDefault="00F84DFA" w:rsidP="00D60056">
      <w:pPr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Ову Одлуку </w:t>
      </w:r>
      <w:r w:rsidRPr="00D60056">
        <w:rPr>
          <w:rFonts w:ascii="Times New Roman" w:hAnsi="Times New Roman" w:cs="Times New Roman"/>
          <w:lang w:val="sr-Cyrl-RS"/>
        </w:rPr>
        <w:t>објавити у „Службеном листу општине Инђија.“</w:t>
      </w:r>
    </w:p>
    <w:p w:rsidR="00D60056" w:rsidRPr="00D60056" w:rsidRDefault="00D60056" w:rsidP="00D60056">
      <w:pPr>
        <w:jc w:val="center"/>
        <w:rPr>
          <w:rFonts w:ascii="Times New Roman" w:hAnsi="Times New Roman" w:cs="Times New Roman"/>
          <w:b/>
          <w:lang w:val="sr-Cyrl-RS"/>
        </w:rPr>
      </w:pPr>
      <w:r w:rsidRPr="00D60056">
        <w:rPr>
          <w:rFonts w:ascii="Times New Roman" w:hAnsi="Times New Roman" w:cs="Times New Roman"/>
          <w:b/>
          <w:lang w:val="sr-Cyrl-RS"/>
        </w:rPr>
        <w:t>СКУПШТИНА ОПШТИНЕ ИНЂИЈА</w:t>
      </w:r>
    </w:p>
    <w:p w:rsidR="00FC446B" w:rsidRPr="00D60056" w:rsidRDefault="00FC446B" w:rsidP="00FC446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60056">
        <w:rPr>
          <w:rFonts w:ascii="Times New Roman" w:hAnsi="Times New Roman" w:cs="Times New Roman"/>
          <w:b/>
          <w:sz w:val="24"/>
          <w:szCs w:val="24"/>
          <w:lang w:val="sr-Cyrl-RS"/>
        </w:rPr>
        <w:t>Број:</w:t>
      </w:r>
      <w:r w:rsidR="008B0BF5">
        <w:rPr>
          <w:rFonts w:ascii="Times New Roman" w:hAnsi="Times New Roman" w:cs="Times New Roman"/>
          <w:b/>
          <w:sz w:val="24"/>
          <w:szCs w:val="24"/>
          <w:lang w:val="sr-Cyrl-RS"/>
        </w:rPr>
        <w:t>46-31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/2018-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600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</w:t>
      </w:r>
      <w:r w:rsidRPr="00D600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</w:t>
      </w:r>
      <w:r w:rsidR="008B0B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П</w:t>
      </w:r>
      <w:r w:rsidRPr="00D60056">
        <w:rPr>
          <w:rFonts w:ascii="Times New Roman" w:hAnsi="Times New Roman" w:cs="Times New Roman"/>
          <w:b/>
          <w:sz w:val="24"/>
          <w:szCs w:val="24"/>
          <w:lang w:val="sr-Cyrl-RS"/>
        </w:rPr>
        <w:t>редседник,</w:t>
      </w:r>
    </w:p>
    <w:p w:rsidR="00FC446B" w:rsidRPr="00D60056" w:rsidRDefault="00FC446B" w:rsidP="00FC446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Дана:</w:t>
      </w:r>
      <w:r w:rsidR="008B0BF5">
        <w:rPr>
          <w:rFonts w:ascii="Times New Roman" w:hAnsi="Times New Roman" w:cs="Times New Roman"/>
          <w:b/>
          <w:sz w:val="24"/>
          <w:szCs w:val="24"/>
          <w:lang w:val="sr-Cyrl-RS"/>
        </w:rPr>
        <w:t>11.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октобра 2018.године</w:t>
      </w:r>
      <w:r w:rsidRPr="00D600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</w:p>
    <w:p w:rsidR="00FC446B" w:rsidRPr="00D60056" w:rsidRDefault="00FC446B" w:rsidP="00FC446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600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Инђија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Милан Предојевић </w:t>
      </w:r>
    </w:p>
    <w:p w:rsidR="0043285E" w:rsidRDefault="0043285E" w:rsidP="00D60056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3285E" w:rsidRDefault="0043285E" w:rsidP="00D60056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3285E" w:rsidRDefault="0043285E" w:rsidP="00D60056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3285E" w:rsidRDefault="009B7EA4" w:rsidP="009B7E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:rsidR="00BB78B1" w:rsidRDefault="00BB78B1" w:rsidP="009B7E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0019" w:rsidRDefault="005B2F65" w:rsidP="005B2F6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5B2F65">
        <w:rPr>
          <w:rFonts w:ascii="Times New Roman" w:hAnsi="Times New Roman" w:cs="Times New Roman"/>
          <w:sz w:val="24"/>
          <w:szCs w:val="24"/>
          <w:lang w:val="sr-Cyrl-CS"/>
        </w:rPr>
        <w:t xml:space="preserve">ана 09.10.2018. године Универзум експорт - импорт Аранђеловац,  доставио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5B2F65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Председнику општене  Инђија  Предлог за развргнуће сувласништва на непокретности број 613 од 08. 10. 2018. године, који је заведен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B2F65">
        <w:rPr>
          <w:rFonts w:ascii="Times New Roman" w:hAnsi="Times New Roman" w:cs="Times New Roman"/>
          <w:sz w:val="24"/>
          <w:szCs w:val="24"/>
          <w:lang w:val="sr-Cyrl-CS"/>
        </w:rPr>
        <w:t xml:space="preserve"> под бројем  46-30/2018</w:t>
      </w:r>
      <w:r w:rsidRPr="005B2F65">
        <w:rPr>
          <w:rFonts w:ascii="Times New Roman" w:hAnsi="Times New Roman" w:cs="Times New Roman"/>
          <w:sz w:val="24"/>
          <w:szCs w:val="24"/>
        </w:rPr>
        <w:t>-II</w:t>
      </w:r>
      <w:r w:rsidR="00052946">
        <w:rPr>
          <w:rFonts w:ascii="Times New Roman" w:hAnsi="Times New Roman" w:cs="Times New Roman"/>
          <w:sz w:val="24"/>
          <w:szCs w:val="24"/>
          <w:lang w:val="sr-Cyrl-CS"/>
        </w:rPr>
        <w:t xml:space="preserve"> од 09.10.2018. године, a </w:t>
      </w:r>
      <w:r w:rsidRPr="005B2F65">
        <w:rPr>
          <w:rFonts w:ascii="Times New Roman" w:hAnsi="Times New Roman" w:cs="Times New Roman"/>
          <w:sz w:val="24"/>
          <w:szCs w:val="24"/>
          <w:lang w:val="sr-Cyrl-CS"/>
        </w:rPr>
        <w:t>којим се предлаже да се изврши деоба заједничке имовине на начин да  се формално усагласи право својине са фактичким стањем.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0019">
        <w:rPr>
          <w:rFonts w:ascii="Times New Roman" w:hAnsi="Times New Roman" w:cs="Times New Roman"/>
          <w:sz w:val="24"/>
          <w:szCs w:val="24"/>
          <w:lang w:val="sr-Cyrl-CS"/>
        </w:rPr>
        <w:t xml:space="preserve"> Уз предлог достављен је  </w:t>
      </w:r>
      <w:r w:rsidR="00CF0019" w:rsidRPr="00CF0019">
        <w:rPr>
          <w:rFonts w:ascii="Times New Roman" w:hAnsi="Times New Roman" w:cs="Times New Roman"/>
          <w:sz w:val="24"/>
          <w:szCs w:val="24"/>
          <w:lang w:val="sr-Cyrl-RS"/>
        </w:rPr>
        <w:t xml:space="preserve">Елаборат број ВС – 1009/2018 године под називом </w:t>
      </w:r>
      <w:r w:rsidR="00CF0019">
        <w:rPr>
          <w:rFonts w:ascii="Times New Roman" w:hAnsi="Times New Roman" w:cs="Times New Roman"/>
          <w:sz w:val="24"/>
          <w:szCs w:val="24"/>
          <w:lang w:val="sr-Cyrl-RS"/>
        </w:rPr>
        <w:t>„Процена вредност</w:t>
      </w:r>
      <w:r w:rsidR="00CF0019" w:rsidRPr="00CF0019">
        <w:rPr>
          <w:rFonts w:ascii="Times New Roman" w:hAnsi="Times New Roman" w:cs="Times New Roman"/>
          <w:sz w:val="24"/>
          <w:szCs w:val="24"/>
          <w:lang w:val="sr-Cyrl-RS"/>
        </w:rPr>
        <w:t>и некретнине у Инђији, комплекс Циглане у улици Каменова, парцеле број 2366/23 и 2366/24“, са предлогом деобе непокретности који је сачинио Биро-Ст-инг про д.о.о. Нови Сад, по лиценцираном процењивачу непокретности и судском вештаку Зорану Станићу</w:t>
      </w:r>
      <w:r w:rsidR="00CF00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B78B1" w:rsidRDefault="005B2F65" w:rsidP="00CF001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F65">
        <w:rPr>
          <w:rFonts w:ascii="Times New Roman" w:hAnsi="Times New Roman" w:cs="Times New Roman"/>
          <w:sz w:val="24"/>
          <w:szCs w:val="24"/>
          <w:lang w:val="sr-Cyrl-CS"/>
        </w:rPr>
        <w:t xml:space="preserve">У наведеном предлогу предложено је 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 изврши деоба заједничке непокретности парцела број 2366/23 и 2366/24 све уписано у листу непокретности број </w:t>
      </w:r>
      <w:r w:rsidR="00CF0019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CF0019">
        <w:rPr>
          <w:rFonts w:ascii="Times New Roman" w:hAnsi="Times New Roman" w:cs="Times New Roman"/>
          <w:sz w:val="24"/>
          <w:szCs w:val="24"/>
          <w:lang w:val="sr-Cyrl-CS"/>
        </w:rPr>
        <w:t xml:space="preserve">441 КО Инђија, на којима је Општина Инђија уписана са правом јавне својине у 276/1000 дела, а   </w:t>
      </w:r>
      <w:r w:rsidRPr="005B2F65">
        <w:rPr>
          <w:rFonts w:ascii="Times New Roman" w:hAnsi="Times New Roman" w:cs="Times New Roman"/>
          <w:sz w:val="24"/>
          <w:szCs w:val="24"/>
          <w:lang w:val="sr-Cyrl-CS"/>
        </w:rPr>
        <w:t xml:space="preserve">ДОО „УНИВЕРЗУМ-Експорт-импорт“ Аранђеловац </w:t>
      </w:r>
      <w:r w:rsidR="00CF0019">
        <w:rPr>
          <w:rFonts w:ascii="Times New Roman" w:hAnsi="Times New Roman" w:cs="Times New Roman"/>
          <w:sz w:val="24"/>
          <w:szCs w:val="24"/>
          <w:lang w:val="sr-Cyrl-CS"/>
        </w:rPr>
        <w:t xml:space="preserve">са правом својине у 724/1000 дела, као и да се изврши деоба објеката саграђених на напред наведеним парцелама на којима је </w:t>
      </w:r>
      <w:r w:rsidRPr="005B2F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0019" w:rsidRPr="00CF0019">
        <w:rPr>
          <w:rFonts w:ascii="Times New Roman" w:hAnsi="Times New Roman" w:cs="Times New Roman"/>
          <w:sz w:val="24"/>
          <w:szCs w:val="24"/>
          <w:lang w:val="sr-Cyrl-RS"/>
        </w:rPr>
        <w:t xml:space="preserve">ЈП „Ингас“ Инђија </w:t>
      </w:r>
      <w:r w:rsidR="00CF0019">
        <w:rPr>
          <w:rFonts w:ascii="Times New Roman" w:hAnsi="Times New Roman" w:cs="Times New Roman"/>
          <w:sz w:val="24"/>
          <w:szCs w:val="24"/>
          <w:lang w:val="sr-Cyrl-RS"/>
        </w:rPr>
        <w:t xml:space="preserve">сувласник у 276/1000 дела, а </w:t>
      </w:r>
      <w:r w:rsidR="00CF0019" w:rsidRPr="00CF0019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Привредно друштво Универзум“ експорт-импорт д.о.о. Аранђеловац  сувласни</w:t>
      </w:r>
      <w:r w:rsidR="00CF0019">
        <w:rPr>
          <w:rFonts w:ascii="Times New Roman" w:hAnsi="Times New Roman" w:cs="Times New Roman"/>
          <w:sz w:val="24"/>
          <w:szCs w:val="24"/>
          <w:lang w:val="sr-Cyrl-RS"/>
        </w:rPr>
        <w:t xml:space="preserve">к у 724/1000 дела. </w:t>
      </w:r>
    </w:p>
    <w:p w:rsidR="00CF0019" w:rsidRDefault="00CF0019" w:rsidP="00CF001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предлогу се предлаже да се изврши развргнуће сувласништва на начин да Општини  Инђија на име сувласничког дела на парцелама  припадне у јавну својину у 1/1 дела  парцела број 2366/24, да ЈП Ингасу припадну у својину у 1/1 дела објекти изграђени на парцели број 2366/24, а да </w:t>
      </w:r>
      <w:r w:rsidRPr="00CF0019">
        <w:rPr>
          <w:rFonts w:ascii="Times New Roman" w:hAnsi="Times New Roman" w:cs="Times New Roman"/>
          <w:sz w:val="24"/>
          <w:szCs w:val="24"/>
          <w:lang w:val="sr-Cyrl-CS"/>
        </w:rPr>
        <w:t>ДОО „УНИВЕРЗУМ-Експорт-импорт“ Аранђеловац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име сувласничког дела припадне у самовласништво парцела број 2366/23 и објект</w:t>
      </w:r>
      <w:r w:rsidR="006E4D2A">
        <w:rPr>
          <w:rFonts w:ascii="Times New Roman" w:hAnsi="Times New Roman" w:cs="Times New Roman"/>
          <w:sz w:val="24"/>
          <w:szCs w:val="24"/>
          <w:lang w:val="sr-Cyrl-CS"/>
        </w:rPr>
        <w:t>и изграђени на наведеној парцели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E4D2A" w:rsidRDefault="006E4D2A" w:rsidP="006E4D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4D2A">
        <w:rPr>
          <w:rFonts w:ascii="Times New Roman" w:hAnsi="Times New Roman" w:cs="Times New Roman"/>
          <w:sz w:val="24"/>
          <w:szCs w:val="24"/>
          <w:lang w:val="sr-Cyrl-RS"/>
        </w:rPr>
        <w:t>ЈП „Ингас“ Инђија, је дана 09.10.2018.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доставило </w:t>
      </w:r>
      <w:r w:rsidRPr="006E4D2A"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Скупштини општине Инђија, ради давања сагласности,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E4D2A">
        <w:rPr>
          <w:rFonts w:ascii="Times New Roman" w:hAnsi="Times New Roman" w:cs="Times New Roman"/>
          <w:sz w:val="24"/>
          <w:szCs w:val="24"/>
          <w:lang w:val="sr-Cyrl-RS"/>
        </w:rPr>
        <w:t xml:space="preserve"> Одлуку Надзорног одбора ЈП „Ингас“ Инђија, којом је се даје сагласност на Елаборат број ВС – 1009/2018 године под називом „Процена вредности некретнине у Инђији, комплекс Циглане у улици Каменова, парцеле број 2366/23 и 2366/24“, са предлогом деобе непокретности који је сачинио Биро-Ст-инг про д.о.о. Нови Сад, по лиценцираном процењивачу непокретности и судском вештаку Зорану Станићу и којом је утврђен текст Уговора о деоби непокретности, који као сувласници закључују Општина Инђија, ЈП „Ингас“ Инђија и Универзум експорт импорт д.о.о. Аранђеловац.  </w:t>
      </w:r>
    </w:p>
    <w:p w:rsidR="006E4D2A" w:rsidRDefault="006E4D2A" w:rsidP="006E4D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Тачком 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предложене Одлуке даје се сагласност </w:t>
      </w:r>
      <w:r w:rsidRPr="006E4D2A">
        <w:rPr>
          <w:rFonts w:ascii="Times New Roman" w:hAnsi="Times New Roman" w:cs="Times New Roman"/>
          <w:sz w:val="24"/>
          <w:szCs w:val="24"/>
          <w:lang w:val="sr-Cyrl-RS"/>
        </w:rPr>
        <w:t>на акт о процени - Елаборат број ВС-1009/2018 „Процена вредности некретнине у Инђији“-</w:t>
      </w:r>
      <w:r w:rsidRPr="006E4D2A">
        <w:rPr>
          <w:rFonts w:ascii="Times New Roman" w:hAnsi="Times New Roman" w:cs="Times New Roman"/>
          <w:sz w:val="24"/>
          <w:szCs w:val="24"/>
        </w:rPr>
        <w:t xml:space="preserve"> </w:t>
      </w:r>
      <w:r w:rsidRPr="006E4D2A">
        <w:rPr>
          <w:rFonts w:ascii="Times New Roman" w:hAnsi="Times New Roman" w:cs="Times New Roman"/>
          <w:sz w:val="24"/>
          <w:szCs w:val="24"/>
          <w:lang w:val="sr-Cyrl-RS"/>
        </w:rPr>
        <w:t>комплекс „Циглана“, у улици Каменова, парцеле 2366/23 и 2366/24</w:t>
      </w:r>
      <w:r w:rsidRPr="006E4D2A">
        <w:rPr>
          <w:rFonts w:ascii="Times New Roman" w:hAnsi="Times New Roman" w:cs="Times New Roman"/>
          <w:sz w:val="24"/>
          <w:szCs w:val="24"/>
        </w:rPr>
        <w:t xml:space="preserve">, </w:t>
      </w:r>
      <w:r w:rsidRPr="006E4D2A">
        <w:rPr>
          <w:rFonts w:ascii="Times New Roman" w:hAnsi="Times New Roman" w:cs="Times New Roman"/>
          <w:sz w:val="24"/>
          <w:szCs w:val="24"/>
          <w:lang w:val="sr-Cyrl-RS"/>
        </w:rPr>
        <w:t xml:space="preserve"> коју процену је израдило „</w:t>
      </w:r>
      <w:r w:rsidRPr="006E4D2A">
        <w:rPr>
          <w:rFonts w:ascii="Times New Roman" w:hAnsi="Times New Roman" w:cs="Times New Roman"/>
          <w:sz w:val="24"/>
          <w:szCs w:val="24"/>
        </w:rPr>
        <w:t xml:space="preserve">Biro St-ing pro“ d.o.o. </w:t>
      </w:r>
      <w:r w:rsidRPr="006E4D2A">
        <w:rPr>
          <w:rFonts w:ascii="Times New Roman" w:hAnsi="Times New Roman" w:cs="Times New Roman"/>
          <w:sz w:val="24"/>
          <w:szCs w:val="24"/>
          <w:lang w:val="sr-Cyrl-RS"/>
        </w:rPr>
        <w:t>Нови Сад, а која процена се прилаже уз ову Одлуку.</w:t>
      </w:r>
    </w:p>
    <w:p w:rsidR="006023DA" w:rsidRDefault="006E4D2A" w:rsidP="006023DA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Тачком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констатује се </w:t>
      </w:r>
      <w:r w:rsidR="006023DA">
        <w:rPr>
          <w:rFonts w:ascii="Times New Roman" w:hAnsi="Times New Roman" w:cs="Times New Roman"/>
          <w:sz w:val="24"/>
          <w:szCs w:val="24"/>
          <w:lang w:val="sr-Cyrl-RS"/>
        </w:rPr>
        <w:t xml:space="preserve">да је актом из тачке </w:t>
      </w:r>
      <w:r w:rsidR="006023DA" w:rsidRPr="006023DA">
        <w:rPr>
          <w:rFonts w:ascii="Times New Roman" w:hAnsi="Times New Roman" w:cs="Times New Roman"/>
          <w:sz w:val="24"/>
          <w:szCs w:val="24"/>
        </w:rPr>
        <w:t>I</w:t>
      </w:r>
      <w:r w:rsidR="006023DA">
        <w:rPr>
          <w:rFonts w:ascii="Times New Roman" w:hAnsi="Times New Roman" w:cs="Times New Roman"/>
          <w:sz w:val="24"/>
          <w:szCs w:val="24"/>
          <w:lang w:val="sr-Cyrl-RS"/>
        </w:rPr>
        <w:t xml:space="preserve"> ове Одлуке утврђена </w:t>
      </w:r>
      <w:r w:rsidR="006023DA" w:rsidRPr="006023DA">
        <w:rPr>
          <w:rFonts w:ascii="Times New Roman" w:hAnsi="Times New Roman" w:cs="Times New Roman"/>
          <w:sz w:val="24"/>
          <w:szCs w:val="24"/>
          <w:lang w:val="sr-Cyrl-RS"/>
        </w:rPr>
        <w:t>укупна вредност непокретности и то:  парцеле   број:</w:t>
      </w:r>
      <w:r w:rsidR="006023DA" w:rsidRPr="006023DA">
        <w:rPr>
          <w:rFonts w:ascii="Times New Roman" w:hAnsi="Times New Roman" w:cs="Times New Roman"/>
          <w:sz w:val="24"/>
          <w:szCs w:val="24"/>
        </w:rPr>
        <w:t xml:space="preserve"> </w:t>
      </w:r>
      <w:r w:rsidR="006023DA" w:rsidRPr="006023DA">
        <w:rPr>
          <w:rFonts w:ascii="Times New Roman" w:hAnsi="Times New Roman" w:cs="Times New Roman"/>
          <w:sz w:val="24"/>
          <w:szCs w:val="24"/>
          <w:lang w:val="sr-Cyrl-RS"/>
        </w:rPr>
        <w:t>2366/23 и 2366/24  КО Инђија и објеката изграђених на истима, износи 1.288.664,87 евра, те да уз примену постојећег сувласничког односа, с једне стране  „</w:t>
      </w:r>
      <w:r w:rsidR="006023DA" w:rsidRPr="006023DA">
        <w:rPr>
          <w:rFonts w:ascii="Times New Roman" w:hAnsi="Times New Roman" w:cs="Times New Roman"/>
          <w:sz w:val="24"/>
          <w:szCs w:val="24"/>
        </w:rPr>
        <w:t xml:space="preserve">UNIVERZUM EXPORT-IMPORT“ </w:t>
      </w:r>
      <w:r w:rsidR="006023DA" w:rsidRPr="006023DA">
        <w:rPr>
          <w:rFonts w:ascii="Times New Roman" w:hAnsi="Times New Roman" w:cs="Times New Roman"/>
          <w:sz w:val="24"/>
          <w:szCs w:val="24"/>
          <w:lang w:val="sr-Cyrl-RS"/>
        </w:rPr>
        <w:t xml:space="preserve"> д.о.о. Аранђеловац  од </w:t>
      </w:r>
      <w:r w:rsidR="006023DA" w:rsidRPr="006023DA">
        <w:rPr>
          <w:rFonts w:ascii="Times New Roman" w:hAnsi="Times New Roman" w:cs="Times New Roman"/>
          <w:sz w:val="24"/>
          <w:szCs w:val="24"/>
        </w:rPr>
        <w:t>72,40%</w:t>
      </w:r>
      <w:r w:rsidR="006023DA" w:rsidRPr="006023DA">
        <w:rPr>
          <w:rFonts w:ascii="Times New Roman" w:hAnsi="Times New Roman" w:cs="Times New Roman"/>
          <w:sz w:val="24"/>
          <w:szCs w:val="24"/>
          <w:lang w:val="sr-Cyrl-RS"/>
        </w:rPr>
        <w:t>,   и  с друге стране Општина Инђија и ЈП „ Ингас“ Инђија од 27,60%,:- „</w:t>
      </w:r>
      <w:r w:rsidR="006023DA" w:rsidRPr="006023DA">
        <w:rPr>
          <w:rFonts w:ascii="Times New Roman" w:hAnsi="Times New Roman" w:cs="Times New Roman"/>
          <w:sz w:val="24"/>
          <w:szCs w:val="24"/>
        </w:rPr>
        <w:t>UNIVERZUM EXPORT-IMPORT“</w:t>
      </w:r>
      <w:r w:rsidR="006023DA" w:rsidRPr="006023DA">
        <w:rPr>
          <w:rFonts w:ascii="Times New Roman" w:hAnsi="Times New Roman" w:cs="Times New Roman"/>
          <w:sz w:val="24"/>
          <w:szCs w:val="24"/>
          <w:lang w:val="sr-Cyrl-RS"/>
        </w:rPr>
        <w:t xml:space="preserve"> д.о.о. </w:t>
      </w:r>
      <w:r w:rsidR="006023DA" w:rsidRPr="006023DA">
        <w:rPr>
          <w:rFonts w:ascii="Times New Roman" w:hAnsi="Times New Roman" w:cs="Times New Roman"/>
          <w:sz w:val="24"/>
          <w:szCs w:val="24"/>
        </w:rPr>
        <w:t xml:space="preserve"> </w:t>
      </w:r>
      <w:r w:rsidR="006023DA" w:rsidRPr="006023DA">
        <w:rPr>
          <w:rFonts w:ascii="Times New Roman" w:hAnsi="Times New Roman" w:cs="Times New Roman"/>
          <w:sz w:val="24"/>
          <w:szCs w:val="24"/>
          <w:lang w:val="sr-Cyrl-RS"/>
        </w:rPr>
        <w:t xml:space="preserve"> Аранђеловац  има припасти у власништво земљиште са објектима на парцели број:</w:t>
      </w:r>
      <w:r w:rsidR="006023DA" w:rsidRPr="006023DA">
        <w:rPr>
          <w:rFonts w:ascii="Times New Roman" w:hAnsi="Times New Roman" w:cs="Times New Roman"/>
          <w:sz w:val="24"/>
          <w:szCs w:val="24"/>
        </w:rPr>
        <w:t xml:space="preserve"> </w:t>
      </w:r>
      <w:r w:rsidR="006023DA" w:rsidRPr="006023DA">
        <w:rPr>
          <w:rFonts w:ascii="Times New Roman" w:hAnsi="Times New Roman" w:cs="Times New Roman"/>
          <w:sz w:val="24"/>
          <w:szCs w:val="24"/>
          <w:lang w:val="sr-Cyrl-RS"/>
        </w:rPr>
        <w:t xml:space="preserve">2366/23, - Општини Инђија, сагласно закону, јавна својина   на парцели број: 2366/24,  а  - ЈП „ Ингас“ Инђија власништво на објектима изграђеним на парцели број: 2366/24, при чему је </w:t>
      </w:r>
      <w:r w:rsidR="006023DA" w:rsidRPr="006023D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„</w:t>
      </w:r>
      <w:r w:rsidR="006023DA" w:rsidRPr="006023DA">
        <w:rPr>
          <w:rFonts w:ascii="Times New Roman" w:hAnsi="Times New Roman" w:cs="Times New Roman"/>
          <w:sz w:val="24"/>
          <w:szCs w:val="24"/>
        </w:rPr>
        <w:t xml:space="preserve">UNIVERZUM EXPORT-IMPORT“ </w:t>
      </w:r>
      <w:r w:rsidR="006023DA" w:rsidRPr="006023DA">
        <w:rPr>
          <w:rFonts w:ascii="Times New Roman" w:hAnsi="Times New Roman" w:cs="Times New Roman"/>
          <w:sz w:val="24"/>
          <w:szCs w:val="24"/>
          <w:lang w:val="sr-Cyrl-RS"/>
        </w:rPr>
        <w:t xml:space="preserve"> Аранђеловац  дужан  још уплатити    ЈП „ Ингас“ Инђија динарску противвр</w:t>
      </w:r>
      <w:r w:rsidR="006023DA">
        <w:rPr>
          <w:rFonts w:ascii="Times New Roman" w:hAnsi="Times New Roman" w:cs="Times New Roman"/>
          <w:sz w:val="24"/>
          <w:szCs w:val="24"/>
          <w:lang w:val="sr-Cyrl-RS"/>
        </w:rPr>
        <w:t xml:space="preserve">едност износа од 38.217,44 евра. </w:t>
      </w:r>
    </w:p>
    <w:p w:rsidR="005B2F65" w:rsidRPr="005B2F65" w:rsidRDefault="006023DA" w:rsidP="006023DA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Тачком </w:t>
      </w:r>
      <w:r w:rsidR="006E4D2A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прихвата се Уговор о деоби  непокретности, који је утврдио Надзорни одбор ЈП „Ингас“ Инђија, Одлуком број 2592/1 од 09.10.2018. године, а који  закључују Општина Инђија, ЈП „Ингас“ Инђија и </w:t>
      </w:r>
      <w:r w:rsidRPr="006023D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023DA">
        <w:rPr>
          <w:rFonts w:ascii="Times New Roman" w:hAnsi="Times New Roman" w:cs="Times New Roman"/>
          <w:sz w:val="24"/>
          <w:szCs w:val="24"/>
        </w:rPr>
        <w:t>UNIVERZUM EXPORT-IMPORT“</w:t>
      </w:r>
      <w:r w:rsidRPr="006023DA">
        <w:rPr>
          <w:rFonts w:ascii="Times New Roman" w:hAnsi="Times New Roman" w:cs="Times New Roman"/>
          <w:sz w:val="24"/>
          <w:szCs w:val="24"/>
          <w:lang w:val="sr-Cyrl-RS"/>
        </w:rPr>
        <w:t xml:space="preserve"> д.о.о. </w:t>
      </w:r>
      <w:r w:rsidRPr="006023DA">
        <w:rPr>
          <w:rFonts w:ascii="Times New Roman" w:hAnsi="Times New Roman" w:cs="Times New Roman"/>
          <w:sz w:val="24"/>
          <w:szCs w:val="24"/>
        </w:rPr>
        <w:t xml:space="preserve"> </w:t>
      </w:r>
      <w:r w:rsidRPr="006023DA">
        <w:rPr>
          <w:rFonts w:ascii="Times New Roman" w:hAnsi="Times New Roman" w:cs="Times New Roman"/>
          <w:sz w:val="24"/>
          <w:szCs w:val="24"/>
          <w:lang w:val="sr-Cyrl-RS"/>
        </w:rPr>
        <w:t xml:space="preserve"> Аранђеловац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овлашћује се Председник општине Инђија Владимир Гак да као законски заступник општине Инђија, потпише овај уговор.  </w:t>
      </w:r>
    </w:p>
    <w:p w:rsidR="006023DA" w:rsidRPr="006023DA" w:rsidRDefault="006023DA" w:rsidP="006023D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23DA">
        <w:rPr>
          <w:rFonts w:ascii="Times New Roman" w:hAnsi="Times New Roman" w:cs="Times New Roman"/>
          <w:sz w:val="24"/>
          <w:szCs w:val="24"/>
          <w:lang w:val="sr-Cyrl-RS"/>
        </w:rPr>
        <w:t xml:space="preserve">Изради Одлуке приступило се на иницијативу Председника општине, који је  </w:t>
      </w:r>
    </w:p>
    <w:p w:rsidR="006023DA" w:rsidRDefault="006023DA" w:rsidP="006023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23DA">
        <w:rPr>
          <w:rFonts w:ascii="Times New Roman" w:hAnsi="Times New Roman" w:cs="Times New Roman"/>
          <w:sz w:val="24"/>
          <w:szCs w:val="24"/>
          <w:lang w:val="sr-Cyrl-RS"/>
        </w:rPr>
        <w:t xml:space="preserve">Статутом општине Инђија  овлашћен да  </w:t>
      </w:r>
      <w:r w:rsidRPr="006023DA">
        <w:rPr>
          <w:rFonts w:ascii="Times New Roman" w:hAnsi="Times New Roman" w:cs="Times New Roman"/>
          <w:sz w:val="24"/>
          <w:szCs w:val="24"/>
          <w:lang w:val="sr-Cyrl-CS"/>
        </w:rPr>
        <w:t xml:space="preserve">предлаже начин решавања питања о којима одлучује </w:t>
      </w:r>
      <w:r w:rsidRPr="006023DA"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Pr="006023DA">
        <w:rPr>
          <w:rFonts w:ascii="Times New Roman" w:hAnsi="Times New Roman" w:cs="Times New Roman"/>
          <w:sz w:val="24"/>
          <w:szCs w:val="24"/>
          <w:lang w:val="sr-Cyrl-CS"/>
        </w:rPr>
        <w:t xml:space="preserve">купштина општине и да   </w:t>
      </w:r>
      <w:r w:rsidRPr="006023DA">
        <w:rPr>
          <w:rFonts w:ascii="Times New Roman" w:hAnsi="Times New Roman" w:cs="Times New Roman"/>
          <w:sz w:val="24"/>
          <w:szCs w:val="24"/>
          <w:lang w:val="sr-Latn-CS"/>
        </w:rPr>
        <w:t xml:space="preserve"> усмерава и усклађује рад Општинске управе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а из разлога како би </w:t>
      </w:r>
      <w:r w:rsidR="00691792">
        <w:rPr>
          <w:rFonts w:ascii="Times New Roman" w:hAnsi="Times New Roman" w:cs="Times New Roman"/>
          <w:sz w:val="24"/>
          <w:szCs w:val="24"/>
          <w:lang w:val="sr-Cyrl-RS"/>
        </w:rPr>
        <w:t>се извршила деоба непокретности – парцела број 2366/23 и 2366/24</w:t>
      </w:r>
      <w:r w:rsidR="00052946">
        <w:rPr>
          <w:rFonts w:ascii="Times New Roman" w:hAnsi="Times New Roman" w:cs="Times New Roman"/>
          <w:sz w:val="24"/>
          <w:szCs w:val="24"/>
        </w:rPr>
        <w:t xml:space="preserve"> </w:t>
      </w:r>
      <w:r w:rsidR="00052946">
        <w:rPr>
          <w:rFonts w:ascii="Times New Roman" w:hAnsi="Times New Roman" w:cs="Times New Roman"/>
          <w:sz w:val="24"/>
          <w:szCs w:val="24"/>
          <w:lang w:val="sr-Cyrl-RS"/>
        </w:rPr>
        <w:t xml:space="preserve">КО Инђија </w:t>
      </w:r>
      <w:r w:rsidR="00691792">
        <w:rPr>
          <w:rFonts w:ascii="Times New Roman" w:hAnsi="Times New Roman" w:cs="Times New Roman"/>
          <w:sz w:val="24"/>
          <w:szCs w:val="24"/>
          <w:lang w:val="sr-Cyrl-RS"/>
        </w:rPr>
        <w:t xml:space="preserve"> и објеката на наведеним парцелама.</w:t>
      </w:r>
    </w:p>
    <w:p w:rsidR="00691792" w:rsidRDefault="00691792" w:rsidP="006023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Имајући у виду напред наведено предлаже</w:t>
      </w:r>
      <w:r w:rsidR="00052946">
        <w:rPr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Скупштини општине Инђија да предложену Одлуку донесе у тексту како је дат у материјалу.</w:t>
      </w:r>
    </w:p>
    <w:p w:rsidR="00691792" w:rsidRDefault="00691792" w:rsidP="006023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792" w:rsidRPr="006023DA" w:rsidRDefault="00691792" w:rsidP="0069179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Општинска управа општине Инђија. </w:t>
      </w:r>
    </w:p>
    <w:p w:rsidR="009B7EA4" w:rsidRPr="005B2F65" w:rsidRDefault="009B7EA4" w:rsidP="009B7E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B7EA4" w:rsidRPr="005B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555"/>
    <w:multiLevelType w:val="hybridMultilevel"/>
    <w:tmpl w:val="54D4C4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1994"/>
    <w:multiLevelType w:val="hybridMultilevel"/>
    <w:tmpl w:val="B0C041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86312"/>
    <w:multiLevelType w:val="hybridMultilevel"/>
    <w:tmpl w:val="BC12B5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C39D8"/>
    <w:multiLevelType w:val="hybridMultilevel"/>
    <w:tmpl w:val="B77A6E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A1CE2"/>
    <w:multiLevelType w:val="hybridMultilevel"/>
    <w:tmpl w:val="274A93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6597C"/>
    <w:multiLevelType w:val="hybridMultilevel"/>
    <w:tmpl w:val="448C3324"/>
    <w:lvl w:ilvl="0" w:tplc="110663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E50C6"/>
    <w:multiLevelType w:val="hybridMultilevel"/>
    <w:tmpl w:val="B008C514"/>
    <w:lvl w:ilvl="0" w:tplc="509843A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FA"/>
    <w:rsid w:val="00052946"/>
    <w:rsid w:val="000D63F7"/>
    <w:rsid w:val="001B2783"/>
    <w:rsid w:val="001E549E"/>
    <w:rsid w:val="0043285E"/>
    <w:rsid w:val="00493731"/>
    <w:rsid w:val="00521860"/>
    <w:rsid w:val="005B2F65"/>
    <w:rsid w:val="006023DA"/>
    <w:rsid w:val="00691792"/>
    <w:rsid w:val="006E4D2A"/>
    <w:rsid w:val="006E6244"/>
    <w:rsid w:val="006E7DCF"/>
    <w:rsid w:val="007016E5"/>
    <w:rsid w:val="00777D06"/>
    <w:rsid w:val="008B0BF5"/>
    <w:rsid w:val="008E29A0"/>
    <w:rsid w:val="00912C77"/>
    <w:rsid w:val="00924F16"/>
    <w:rsid w:val="009B7EA4"/>
    <w:rsid w:val="00AF52A9"/>
    <w:rsid w:val="00B270FA"/>
    <w:rsid w:val="00BB78B1"/>
    <w:rsid w:val="00C5528D"/>
    <w:rsid w:val="00CF0019"/>
    <w:rsid w:val="00D60056"/>
    <w:rsid w:val="00E149F0"/>
    <w:rsid w:val="00F84DFA"/>
    <w:rsid w:val="00F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DFA"/>
    <w:pPr>
      <w:ind w:left="720"/>
      <w:contextualSpacing/>
    </w:pPr>
  </w:style>
  <w:style w:type="paragraph" w:styleId="NoSpacing">
    <w:name w:val="No Spacing"/>
    <w:uiPriority w:val="1"/>
    <w:qFormat/>
    <w:rsid w:val="00D600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DFA"/>
    <w:pPr>
      <w:ind w:left="720"/>
      <w:contextualSpacing/>
    </w:pPr>
  </w:style>
  <w:style w:type="paragraph" w:styleId="NoSpacing">
    <w:name w:val="No Spacing"/>
    <w:uiPriority w:val="1"/>
    <w:qFormat/>
    <w:rsid w:val="00D6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Stepanovic</dc:creator>
  <cp:keywords/>
  <dc:description/>
  <cp:lastModifiedBy>Nena Kantar</cp:lastModifiedBy>
  <cp:revision>10</cp:revision>
  <cp:lastPrinted>2018-10-09T16:29:00Z</cp:lastPrinted>
  <dcterms:created xsi:type="dcterms:W3CDTF">2018-10-09T17:28:00Z</dcterms:created>
  <dcterms:modified xsi:type="dcterms:W3CDTF">2018-10-12T10:01:00Z</dcterms:modified>
</cp:coreProperties>
</file>