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3" w:rsidRPr="00706C03" w:rsidRDefault="00706C03" w:rsidP="00706C0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06C0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706C03" w:rsidRPr="00706C03" w:rsidRDefault="00706C03" w:rsidP="00706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706C03" w:rsidRPr="00706C03" w:rsidRDefault="00706C03" w:rsidP="00706C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06C0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ИНЂИЈА</w:t>
      </w:r>
    </w:p>
    <w:p w:rsidR="00706C03" w:rsidRPr="00706C03" w:rsidRDefault="00706C03" w:rsidP="00706C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06C0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</w:t>
      </w:r>
    </w:p>
    <w:p w:rsidR="00706C03" w:rsidRPr="00361813" w:rsidRDefault="00706C03" w:rsidP="00706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C03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 w:rsidR="00361813">
        <w:rPr>
          <w:rFonts w:ascii="Times New Roman" w:eastAsia="Calibri" w:hAnsi="Times New Roman" w:cs="Times New Roman"/>
          <w:sz w:val="24"/>
          <w:szCs w:val="24"/>
        </w:rPr>
        <w:t>401-410/2018-III</w:t>
      </w:r>
    </w:p>
    <w:p w:rsidR="00706C03" w:rsidRPr="00616826" w:rsidRDefault="00706C03" w:rsidP="00706C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eastAsia="Calibri" w:hAnsi="Times New Roman" w:cs="Times New Roman"/>
          <w:sz w:val="24"/>
          <w:szCs w:val="24"/>
          <w:lang w:val="sr-Cyrl-RS"/>
        </w:rPr>
        <w:t>Дана:</w:t>
      </w:r>
      <w:r w:rsidR="00616826">
        <w:rPr>
          <w:rFonts w:ascii="Times New Roman" w:eastAsia="Calibri" w:hAnsi="Times New Roman" w:cs="Times New Roman"/>
          <w:sz w:val="24"/>
          <w:szCs w:val="24"/>
        </w:rPr>
        <w:t>04.</w:t>
      </w:r>
      <w:r w:rsidR="00616826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 2018.године</w:t>
      </w:r>
    </w:p>
    <w:p w:rsidR="00706C03" w:rsidRPr="00706C03" w:rsidRDefault="00706C03" w:rsidP="00706C0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eastAsia="Calibri" w:hAnsi="Times New Roman" w:cs="Times New Roman"/>
          <w:sz w:val="24"/>
          <w:szCs w:val="24"/>
          <w:lang w:val="sr-Cyrl-RS"/>
        </w:rPr>
        <w:t>Инђија,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eastAsia="Calibri" w:hAnsi="Times New Roman" w:cs="Times New Roman"/>
          <w:sz w:val="24"/>
          <w:szCs w:val="24"/>
          <w:lang w:val="sr-Cyrl-RS"/>
        </w:rPr>
        <w:t>Цара Душана број 1</w:t>
      </w:r>
    </w:p>
    <w:p w:rsidR="00BB2C17" w:rsidRPr="00706C03" w:rsidRDefault="00BB2C17" w:rsidP="00234FF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C17" w:rsidRDefault="00BB2C17" w:rsidP="00706C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на основу члана 230. став 1. Закона о општем управном поступку („Службени лист СРЈ“,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број 33/97 и 31/01 и „Службени гласник РС“,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број 30/10 и 18/16) и члана 15. став 3. Правилника о условима и мерилима за избор корисника помоћи за решавање стамбених потреба избеглица доделом пакета грађевинског материјала,поступку и начину рада Комисије за избор корисника,број 401-487/16 од 12.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децембра 2016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.године,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решавајући </w:t>
      </w:r>
      <w:r w:rsidR="0009353F" w:rsidRPr="00706C03">
        <w:rPr>
          <w:rFonts w:ascii="Times New Roman" w:hAnsi="Times New Roman" w:cs="Times New Roman"/>
          <w:sz w:val="24"/>
          <w:szCs w:val="24"/>
          <w:lang w:val="sr-Cyrl-RS"/>
        </w:rPr>
        <w:t>по жалби Глогиња Жељка из Бешке,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53F" w:rsidRPr="00706C03">
        <w:rPr>
          <w:rFonts w:ascii="Times New Roman" w:hAnsi="Times New Roman" w:cs="Times New Roman"/>
          <w:sz w:val="24"/>
          <w:szCs w:val="24"/>
          <w:lang w:val="sr-Cyrl-RS"/>
        </w:rPr>
        <w:t>поднетој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програма,Потпројекат 5-грађевински материјал,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53F" w:rsidRPr="00706C03">
        <w:rPr>
          <w:rFonts w:ascii="Times New Roman" w:hAnsi="Times New Roman" w:cs="Times New Roman"/>
          <w:sz w:val="24"/>
          <w:szCs w:val="24"/>
          <w:lang w:val="sr-Cyrl-RS"/>
        </w:rPr>
        <w:t>број 80179/51-1 од 26.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53F" w:rsidRPr="00706C03">
        <w:rPr>
          <w:rFonts w:ascii="Times New Roman" w:hAnsi="Times New Roman" w:cs="Times New Roman"/>
          <w:sz w:val="24"/>
          <w:szCs w:val="24"/>
          <w:lang w:val="sr-Cyrl-RS"/>
        </w:rPr>
        <w:t>09.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53F" w:rsidRPr="00706C03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53F" w:rsidRPr="00706C0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1C0F8D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9F000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</w:t>
      </w:r>
      <w:r w:rsidR="00616826">
        <w:rPr>
          <w:rFonts w:ascii="Times New Roman" w:hAnsi="Times New Roman" w:cs="Times New Roman"/>
          <w:sz w:val="24"/>
          <w:szCs w:val="24"/>
          <w:lang w:val="sr-Cyrl-RS"/>
        </w:rPr>
        <w:t xml:space="preserve">04.октобра </w:t>
      </w:r>
      <w:r w:rsidR="009F000E" w:rsidRPr="00706C03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1C0F8D" w:rsidRPr="00706C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0F8D" w:rsidRPr="00706C0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53F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донело је следеће </w:t>
      </w:r>
    </w:p>
    <w:p w:rsidR="008072C1" w:rsidRPr="00706C03" w:rsidRDefault="008072C1" w:rsidP="00706C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353F" w:rsidRPr="00706C03" w:rsidRDefault="0009353F" w:rsidP="0070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2E645E"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2E645E"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2E645E"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2E645E"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 w:rsidR="002E645E"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09353F" w:rsidRDefault="001C4DD4" w:rsidP="00706C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Одбија се жалба Глогиња Жељка из Бешке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, улица Краља Петра </w:t>
      </w:r>
      <w:r w:rsidRPr="00706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број 72,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изјављена против Решења Комисије за избор корисника помоћи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за решавање стамбених потреба избеглица доделом пакета грађевинског материјала избеглицама у оквиру</w:t>
      </w:r>
      <w:r w:rsidR="008072C1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регионалног стамбеног програма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72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80179/51-1 од 26.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09.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као неоснована,</w:t>
      </w:r>
      <w:r w:rsidR="00706C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чиме се потврђује првостепено решење.</w:t>
      </w:r>
    </w:p>
    <w:p w:rsidR="00706C03" w:rsidRPr="00706C03" w:rsidRDefault="00706C03" w:rsidP="00706C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45E" w:rsidRPr="00706C03" w:rsidRDefault="002E645E" w:rsidP="0070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CD51F6" w:rsidRPr="00706C03" w:rsidRDefault="008072C1" w:rsidP="0070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Глогиња Жељко из Бешке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улица Краља Петра </w:t>
      </w:r>
      <w:r w:rsidR="002E645E" w:rsidRPr="00706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број 72,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рођен 01.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1963.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изјавио је дана 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жалбу Општинском већу Општине Инђија на Решење Комисије за избор корисника помоћи за решавање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стамбених потреба избеглица доделом пакета грађевинског материјала избеглицама у оквиру регионалног стамбеног програма,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80179/51-1 од 26.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09.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којим је пријава именованог у поступку избора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одбијена као неоснована.</w:t>
      </w:r>
    </w:p>
    <w:p w:rsidR="00CD51F6" w:rsidRPr="00706C03" w:rsidRDefault="00CD51F6" w:rsidP="0070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Жалба је допуштена,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благовремена и изјављена од овлашћеног лица.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64C9C" w:rsidRPr="00706C03" w:rsidRDefault="00706C03" w:rsidP="00C6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Глогиња Жељко из Бешке у жалби наводи да је ожалбеним решењем његова пријава одбијена као неоснована,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>обзиром да је Комисија утврдила да је именовани решио своје стамбено питање продајом непокретности у Републици Србији у износу од 34.000 еера,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1F6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а на основу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овереног Уговора о купопродаји стана код јавног бележника Николе Орловића из Новог Сада ОПУ -216-2016 од 06.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05.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751D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645E" w:rsidRPr="00706C03" w:rsidRDefault="008072C1" w:rsidP="0070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меновани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наводи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да је поменута непокретност продата за горе наведени износ,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али је била под теретом хипотеке у швајцарским францима.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је био приморан да и</w:t>
      </w:r>
      <w:r w:rsidR="00414E9E" w:rsidRPr="00706C03">
        <w:rPr>
          <w:rFonts w:ascii="Times New Roman" w:hAnsi="Times New Roman" w:cs="Times New Roman"/>
          <w:sz w:val="24"/>
          <w:szCs w:val="24"/>
          <w:lang w:val="sr-Cyrl-RS"/>
        </w:rPr>
        <w:t>сту прода,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E9E" w:rsidRPr="00706C03">
        <w:rPr>
          <w:rFonts w:ascii="Times New Roman" w:hAnsi="Times New Roman" w:cs="Times New Roman"/>
          <w:sz w:val="24"/>
          <w:szCs w:val="24"/>
          <w:lang w:val="sr-Cyrl-RS"/>
        </w:rPr>
        <w:t>како би решио хопотеку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рачунајући у еурима,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била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дупло већа него што је била на дан подизања кредита и стављања некретнине под хипотеку.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Разлог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продавања непокретности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је немогућност плаћања</w:t>
      </w:r>
      <w:r w:rsidR="00751D77">
        <w:rPr>
          <w:rFonts w:ascii="Times New Roman" w:hAnsi="Times New Roman" w:cs="Times New Roman"/>
          <w:sz w:val="24"/>
          <w:szCs w:val="24"/>
          <w:lang w:val="sr-Cyrl-RS"/>
        </w:rPr>
        <w:t xml:space="preserve"> рата кредит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јер је супруга остала без посла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а његова зарада је см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4C9C" w:rsidRPr="00706C03">
        <w:rPr>
          <w:rFonts w:ascii="Times New Roman" w:hAnsi="Times New Roman" w:cs="Times New Roman"/>
          <w:sz w:val="24"/>
          <w:szCs w:val="24"/>
          <w:lang w:val="sr-Cyrl-RS"/>
        </w:rPr>
        <w:t>њена на минималну.</w:t>
      </w:r>
      <w:r w:rsidR="002E645E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64C9C" w:rsidRPr="00706C03" w:rsidRDefault="00C64C9C" w:rsidP="0070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Жалба није основана.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Наиме</w:t>
      </w:r>
      <w:r w:rsidR="00071D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16. став 2 Правилника о условима и мерилима за избор корисника помоћи за решавање стамбених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потреба избеглица доделом пакета грађевинског материјала,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поступку и начуну рада Комисије за избор корисника,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је да „</w:t>
      </w:r>
      <w:r w:rsidR="008072C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колико се утврди да</w:t>
      </w:r>
      <w:r w:rsidR="00503690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подносилац пријаве сам или заједно са члановима свог породичног домаћинства који су наведени у пријави или неко од чланова домаћинста наведен у пријави,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690" w:rsidRPr="00706C03">
        <w:rPr>
          <w:rFonts w:ascii="Times New Roman" w:hAnsi="Times New Roman" w:cs="Times New Roman"/>
          <w:sz w:val="24"/>
          <w:szCs w:val="24"/>
          <w:lang w:val="sr-Cyrl-RS"/>
        </w:rPr>
        <w:t>отуђио непокретност чиме је остварена укупна добит у вредности већој од 12.000 еура,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690" w:rsidRPr="00706C03">
        <w:rPr>
          <w:rFonts w:ascii="Times New Roman" w:hAnsi="Times New Roman" w:cs="Times New Roman"/>
          <w:sz w:val="24"/>
          <w:szCs w:val="24"/>
          <w:lang w:val="sr-Cyrl-RS"/>
        </w:rPr>
        <w:t>Комисија за избор корисника решењем одбија предметну пријаву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3690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ер не испуњава услов из члана 4. став 1. </w:t>
      </w:r>
      <w:r w:rsidR="00503690" w:rsidRPr="00706C03">
        <w:rPr>
          <w:rFonts w:ascii="Times New Roman" w:hAnsi="Times New Roman" w:cs="Times New Roman"/>
          <w:sz w:val="24"/>
          <w:szCs w:val="24"/>
          <w:lang w:val="sr-Cyrl-RS"/>
        </w:rPr>
        <w:t>тачка 5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3690"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Правилника“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3690" w:rsidRPr="00706C03" w:rsidRDefault="00503690" w:rsidP="0070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Имајући у виду предње наводе,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другостепени орган је,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применом члана 230. став 1. Закона о општем управном поступку,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нашао да је поступак који је претходио оспореном Решењу,</w:t>
      </w:r>
      <w:r w:rsidR="00706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правилно спроведен и да је оспорено Решење засновано на Закону,те је решено као у диспозитиву.</w:t>
      </w:r>
    </w:p>
    <w:p w:rsidR="00503690" w:rsidRPr="00706C03" w:rsidRDefault="00503690" w:rsidP="00706C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Ово решење је коначно и против њега није допуштена жалба.</w:t>
      </w:r>
    </w:p>
    <w:p w:rsidR="00086D9E" w:rsidRPr="00706C03" w:rsidRDefault="00086D9E" w:rsidP="0008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СРЕДСТВУ</w:t>
      </w:r>
      <w:r w:rsidRPr="00706C03">
        <w:rPr>
          <w:rFonts w:ascii="Times New Roman" w:hAnsi="Times New Roman" w:cs="Times New Roman"/>
          <w:sz w:val="24"/>
          <w:szCs w:val="24"/>
          <w:lang w:val="sr-Cyrl-RS"/>
        </w:rPr>
        <w:t>: Против овог решења може се у року од 30 дана од дана пријема истог покренути управни спор код надлежног суда.</w:t>
      </w:r>
    </w:p>
    <w:p w:rsidR="00086D9E" w:rsidRPr="00706C03" w:rsidRDefault="00086D9E" w:rsidP="00093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Тужба се предаје суду непосредно.</w:t>
      </w:r>
    </w:p>
    <w:p w:rsidR="00086D9E" w:rsidRPr="00706C03" w:rsidRDefault="00086D9E" w:rsidP="000935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b/>
          <w:sz w:val="24"/>
          <w:szCs w:val="24"/>
          <w:lang w:val="sr-Cyrl-RS"/>
        </w:rPr>
        <w:t>Доставити:</w:t>
      </w:r>
    </w:p>
    <w:p w:rsidR="00086D9E" w:rsidRPr="00706C03" w:rsidRDefault="00086D9E" w:rsidP="00086D9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Комисији, </w:t>
      </w:r>
    </w:p>
    <w:p w:rsidR="00086D9E" w:rsidRPr="00706C03" w:rsidRDefault="00086D9E" w:rsidP="00086D9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Именованом,</w:t>
      </w:r>
    </w:p>
    <w:p w:rsidR="00086D9E" w:rsidRPr="00706C03" w:rsidRDefault="00086D9E" w:rsidP="00086D9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>У спис,</w:t>
      </w:r>
    </w:p>
    <w:p w:rsidR="00994DEB" w:rsidRPr="00994DEB" w:rsidRDefault="00086D9E" w:rsidP="00994D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C03">
        <w:rPr>
          <w:rFonts w:ascii="Times New Roman" w:hAnsi="Times New Roman" w:cs="Times New Roman"/>
          <w:sz w:val="24"/>
          <w:szCs w:val="24"/>
          <w:lang w:val="sr-Cyrl-RS"/>
        </w:rPr>
        <w:t xml:space="preserve">Архиви.  </w:t>
      </w:r>
      <w:r w:rsidR="00994DEB" w:rsidRPr="00994DE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94DE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994DEB" w:rsidRPr="00994DEB">
        <w:rPr>
          <w:rFonts w:ascii="Times New Roman" w:hAnsi="Times New Roman" w:cs="Times New Roman"/>
          <w:sz w:val="24"/>
          <w:szCs w:val="24"/>
          <w:lang w:val="sr-Cyrl-RS"/>
        </w:rPr>
        <w:t>Председавајућа,</w:t>
      </w:r>
    </w:p>
    <w:p w:rsidR="00994DEB" w:rsidRPr="00994DEB" w:rsidRDefault="00994DEB" w:rsidP="00994DE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4DE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заменик Председника општине</w:t>
      </w:r>
    </w:p>
    <w:p w:rsidR="00086D9E" w:rsidRPr="00706C03" w:rsidRDefault="00994DEB" w:rsidP="00994DE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994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4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4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4D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94D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Драгана Радиновић</w:t>
      </w:r>
    </w:p>
    <w:sectPr w:rsidR="00086D9E" w:rsidRPr="0070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8C2"/>
    <w:multiLevelType w:val="hybridMultilevel"/>
    <w:tmpl w:val="BB8C7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0"/>
    <w:rsid w:val="00071D5A"/>
    <w:rsid w:val="00086D9E"/>
    <w:rsid w:val="0009353F"/>
    <w:rsid w:val="0012753D"/>
    <w:rsid w:val="001C0F8D"/>
    <w:rsid w:val="001C4DD4"/>
    <w:rsid w:val="00234FF0"/>
    <w:rsid w:val="002E645E"/>
    <w:rsid w:val="00361813"/>
    <w:rsid w:val="00414E9E"/>
    <w:rsid w:val="00441242"/>
    <w:rsid w:val="00503690"/>
    <w:rsid w:val="005065C3"/>
    <w:rsid w:val="0060687C"/>
    <w:rsid w:val="00616826"/>
    <w:rsid w:val="00706C03"/>
    <w:rsid w:val="00751D77"/>
    <w:rsid w:val="008072C1"/>
    <w:rsid w:val="00994DEB"/>
    <w:rsid w:val="009F000E"/>
    <w:rsid w:val="00BB2C17"/>
    <w:rsid w:val="00C64C9C"/>
    <w:rsid w:val="00C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poverenik za izbeglice</dc:creator>
  <cp:keywords/>
  <dc:description/>
  <cp:lastModifiedBy>Nena Kantar</cp:lastModifiedBy>
  <cp:revision>14</cp:revision>
  <cp:lastPrinted>2018-07-24T09:50:00Z</cp:lastPrinted>
  <dcterms:created xsi:type="dcterms:W3CDTF">2018-07-24T08:30:00Z</dcterms:created>
  <dcterms:modified xsi:type="dcterms:W3CDTF">2018-10-04T08:29:00Z</dcterms:modified>
</cp:coreProperties>
</file>