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F2" w:rsidRPr="00BF0357" w:rsidRDefault="00474AF2" w:rsidP="00474AF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474AF2" w:rsidRPr="00BF0357" w:rsidRDefault="00474AF2" w:rsidP="00474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474AF2" w:rsidRPr="00BF0357" w:rsidRDefault="00474AF2" w:rsidP="0047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474AF2" w:rsidRPr="00BF0357" w:rsidRDefault="00474AF2" w:rsidP="0047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474AF2" w:rsidRPr="001275E9" w:rsidRDefault="00B675EA" w:rsidP="0047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275E9">
        <w:rPr>
          <w:rFonts w:ascii="Times New Roman" w:hAnsi="Times New Roman" w:cs="Times New Roman"/>
          <w:sz w:val="24"/>
          <w:szCs w:val="24"/>
        </w:rPr>
        <w:t>401-409/2018-III</w:t>
      </w:r>
    </w:p>
    <w:p w:rsidR="00474AF2" w:rsidRPr="001275E9" w:rsidRDefault="00B675EA" w:rsidP="00474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1275E9">
        <w:rPr>
          <w:rFonts w:ascii="Times New Roman" w:hAnsi="Times New Roman" w:cs="Times New Roman"/>
          <w:sz w:val="24"/>
          <w:szCs w:val="24"/>
        </w:rPr>
        <w:t>04.</w:t>
      </w:r>
      <w:r w:rsidR="001275E9">
        <w:rPr>
          <w:rFonts w:ascii="Times New Roman" w:hAnsi="Times New Roman" w:cs="Times New Roman"/>
          <w:sz w:val="24"/>
          <w:szCs w:val="24"/>
          <w:lang w:val="sr-Cyrl-RS"/>
        </w:rPr>
        <w:t>октобра 2018.године</w:t>
      </w:r>
    </w:p>
    <w:p w:rsidR="00474AF2" w:rsidRPr="00B675EA" w:rsidRDefault="00B675EA" w:rsidP="00474A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Инђија,Цара Душана број </w:t>
      </w:r>
      <w:r w:rsidRPr="00B675EA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474AF2" w:rsidRPr="00BF0357" w:rsidRDefault="00474AF2" w:rsidP="00474A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4AF2" w:rsidRDefault="00474AF2" w:rsidP="00BF03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Инђија,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на основу члана 230. став 1. Закона о општем управном поступку („Службени лист СРЈ“,број 33/97 и 31/01 и „Службени гласник РС“,број 30/10 и 18/16) и члана 15. став 3. Правилника о условима и мерилима за избор корисника помоћи за решавање стамбених потреба избеглица доделом пакета грађевинског материјала,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поступку и начину рада Комисије за избор корисника,број 401-487/16 од 12.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децембра 2016.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решавајући по жа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лби Благојчић Жељк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 из Чортановаца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поднетој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Потпројекат 5-гра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ђевински материјал,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80179/43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-1 од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на седници одржаној </w:t>
      </w:r>
      <w:r w:rsidR="001275E9">
        <w:rPr>
          <w:rFonts w:ascii="Times New Roman" w:hAnsi="Times New Roman" w:cs="Times New Roman"/>
          <w:sz w:val="24"/>
          <w:szCs w:val="24"/>
          <w:lang w:val="sr-Cyrl-RS"/>
        </w:rPr>
        <w:t>04.октобра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следеће </w:t>
      </w:r>
    </w:p>
    <w:p w:rsidR="002A1870" w:rsidRPr="00BF0357" w:rsidRDefault="002A1870" w:rsidP="00BF03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4AF2" w:rsidRPr="00BF0357" w:rsidRDefault="00474AF2" w:rsidP="00BF0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474AF2" w:rsidRDefault="00474AF2" w:rsidP="00BF03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Одбија</w:t>
      </w:r>
      <w:r w:rsidR="00784189"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жалба Благојчић Жељка и</w:t>
      </w:r>
      <w:r w:rsidR="0060791E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784189"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Чортановаца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, улица Викенд насеље бб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изјављена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регионалног стамбеног програма,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Потпројекат 5-гра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ђевински материјал,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189" w:rsidRPr="00BF0357">
        <w:rPr>
          <w:rFonts w:ascii="Times New Roman" w:hAnsi="Times New Roman" w:cs="Times New Roman"/>
          <w:sz w:val="24"/>
          <w:szCs w:val="24"/>
          <w:lang w:val="sr-Cyrl-RS"/>
        </w:rPr>
        <w:t>80179/43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-1 од 11.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C44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као неоснована,</w:t>
      </w:r>
      <w:r w:rsidR="00B675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чиме се потврђује првостепено решење.</w:t>
      </w:r>
    </w:p>
    <w:p w:rsidR="002A1870" w:rsidRPr="00BF0357" w:rsidRDefault="002A1870" w:rsidP="00BF03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4AF2" w:rsidRPr="00BF0357" w:rsidRDefault="00474AF2" w:rsidP="00BF0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474AF2" w:rsidRPr="00BF0357" w:rsidRDefault="00784189" w:rsidP="00B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Благојчић Жељко из Чортановаца,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улица Викенд насеље бб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ођен 09.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1958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одине,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изјавио је дана 08.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жалбу Општинском већу Општине Инђија на Решење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Потпројекат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5-гр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ађевински материјал,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80179/43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-1 од 11.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којим је пријава именованог у поступку избора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6C4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AF2" w:rsidRPr="00BF0357">
        <w:rPr>
          <w:rFonts w:ascii="Times New Roman" w:hAnsi="Times New Roman" w:cs="Times New Roman"/>
          <w:sz w:val="24"/>
          <w:szCs w:val="24"/>
          <w:lang w:val="sr-Cyrl-RS"/>
        </w:rPr>
        <w:t>одбијена као неоснована.</w:t>
      </w:r>
    </w:p>
    <w:p w:rsidR="00474AF2" w:rsidRPr="00BF0357" w:rsidRDefault="00474AF2" w:rsidP="00B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Жалба је допуштена,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благовремена и изјављена од овлашћеног лица. </w:t>
      </w:r>
    </w:p>
    <w:p w:rsidR="00AC3653" w:rsidRPr="00BF0357" w:rsidRDefault="00AC3653" w:rsidP="00B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Благојчић Жељко из Чортановаца у жалби наводи да има трочлану породицу,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само је он запослен,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супруга је инвалид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а син студент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>. Именовани даље наводи да к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ућа има влаге,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неопходно је мењати столарију и урадити фасаду са изолацијом.</w:t>
      </w:r>
    </w:p>
    <w:p w:rsidR="00AC3653" w:rsidRPr="00BF0357" w:rsidRDefault="006C4B44" w:rsidP="00B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Жалба је неоснована. Члан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 4. став 1. тачка 4. Правилника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прописује</w:t>
      </w:r>
      <w:r w:rsidR="00AC3653"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 да непокретност из тачке 3. овог члана</w:t>
      </w:r>
      <w:r w:rsidR="002A1870">
        <w:rPr>
          <w:rFonts w:ascii="Times New Roman" w:hAnsi="Times New Roman" w:cs="Times New Roman"/>
          <w:sz w:val="24"/>
          <w:szCs w:val="24"/>
          <w:lang w:val="sr-Cyrl-RS"/>
        </w:rPr>
        <w:t xml:space="preserve"> – непокретност за коју се подноси пријава</w:t>
      </w:r>
      <w:r w:rsidR="00AC3653" w:rsidRPr="00BF03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653" w:rsidRPr="00BF0357">
        <w:rPr>
          <w:rFonts w:ascii="Times New Roman" w:hAnsi="Times New Roman" w:cs="Times New Roman"/>
          <w:sz w:val="24"/>
          <w:szCs w:val="24"/>
          <w:lang w:val="sr-Cyrl-RS"/>
        </w:rPr>
        <w:t>не испуњава основне услове становања,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653" w:rsidRPr="00BF0357">
        <w:rPr>
          <w:rFonts w:ascii="Times New Roman" w:hAnsi="Times New Roman" w:cs="Times New Roman"/>
          <w:sz w:val="24"/>
          <w:szCs w:val="24"/>
          <w:lang w:val="sr-Cyrl-RS"/>
        </w:rPr>
        <w:t>а да ће се уградњом додељеног материјала непокретност оспособити за употребу и становање.</w:t>
      </w:r>
    </w:p>
    <w:p w:rsidR="00AC3653" w:rsidRPr="00BF0357" w:rsidRDefault="00AC3653" w:rsidP="00B67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Теренском провером </w:t>
      </w:r>
      <w:r w:rsidR="00A46B2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омисија је утврдила да непокретн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 (породична</w:t>
      </w:r>
      <w:r w:rsidR="00FB5E16"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 кућа),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E16" w:rsidRPr="00BF0357">
        <w:rPr>
          <w:rFonts w:ascii="Times New Roman" w:hAnsi="Times New Roman" w:cs="Times New Roman"/>
          <w:sz w:val="24"/>
          <w:szCs w:val="24"/>
          <w:lang w:val="sr-Cyrl-RS"/>
        </w:rPr>
        <w:t>за коју је Благојчић Жељко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 поднео пријаву,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не испуњава услове из горе наведеног члана 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C4B44">
        <w:rPr>
          <w:rFonts w:ascii="Times New Roman" w:hAnsi="Times New Roman" w:cs="Times New Roman"/>
          <w:sz w:val="24"/>
          <w:szCs w:val="24"/>
          <w:lang w:val="sr-Cyrl-RS"/>
        </w:rPr>
        <w:t>равилника, односно да је кућа већ условна за становање.</w:t>
      </w:r>
      <w:r w:rsidR="00425576" w:rsidRPr="004255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Такође, Комисија је констатовала да домаћинство </w:t>
      </w:r>
      <w:r w:rsidR="00425576">
        <w:rPr>
          <w:rFonts w:ascii="Times New Roman" w:eastAsia="Calibri" w:hAnsi="Times New Roman" w:cs="Times New Roman"/>
          <w:sz w:val="24"/>
          <w:szCs w:val="24"/>
          <w:lang w:val="sr-Cyrl-RS"/>
        </w:rPr>
        <w:t>Благојчић Жељка</w:t>
      </w:r>
      <w:r w:rsidR="00425576" w:rsidRPr="004255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живи у породичној кући, за коју је поднета пријава.</w:t>
      </w:r>
    </w:p>
    <w:p w:rsidR="00AC3653" w:rsidRPr="00BF0357" w:rsidRDefault="00AC3653" w:rsidP="00BF0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Имајући у виду предње наводе,</w:t>
      </w:r>
      <w:r w:rsidR="00A46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другостепени орган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 xml:space="preserve"> је,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357">
        <w:rPr>
          <w:rFonts w:ascii="Times New Roman" w:hAnsi="Times New Roman" w:cs="Times New Roman"/>
          <w:sz w:val="24"/>
          <w:szCs w:val="24"/>
          <w:lang w:val="sr-Cyrl-RS"/>
        </w:rPr>
        <w:t>применом члана 230. став 1.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Закона о општем управном поступку,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нашао да је поступак кој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и је претходио оспореном Решењу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правилно спроведен и да је оспорено Решење засновано на Закону,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те је решено као у диспозитиву.</w:t>
      </w:r>
    </w:p>
    <w:p w:rsidR="00540AB1" w:rsidRPr="00BF0357" w:rsidRDefault="00540AB1" w:rsidP="00443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34E9" w:rsidRPr="00BF0357" w:rsidRDefault="004434E9" w:rsidP="0044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СРЕДСТВУ</w:t>
      </w:r>
      <w:r w:rsidRPr="00BF0357">
        <w:rPr>
          <w:rFonts w:ascii="Times New Roman" w:hAnsi="Times New Roman" w:cs="Times New Roman"/>
          <w:sz w:val="24"/>
          <w:szCs w:val="24"/>
          <w:lang w:val="sr-Cyrl-RS"/>
        </w:rPr>
        <w:t>: Против овог решења може се у року од 30 дана од дана пријема истог покренути управни спор код надлежног суда.</w:t>
      </w:r>
    </w:p>
    <w:p w:rsidR="004434E9" w:rsidRPr="00BF0357" w:rsidRDefault="004434E9" w:rsidP="00443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>Тужба се предаје суду непосредно.</w:t>
      </w:r>
    </w:p>
    <w:p w:rsidR="004434E9" w:rsidRPr="00BF0357" w:rsidRDefault="004434E9" w:rsidP="00443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4434E9" w:rsidRPr="00BF0357" w:rsidRDefault="004434E9" w:rsidP="004434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Комисији, </w:t>
      </w:r>
      <w:bookmarkStart w:id="0" w:name="_GoBack"/>
      <w:bookmarkEnd w:id="0"/>
    </w:p>
    <w:p w:rsidR="00611079" w:rsidRDefault="004434E9" w:rsidP="004434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1079">
        <w:rPr>
          <w:rFonts w:ascii="Times New Roman" w:hAnsi="Times New Roman" w:cs="Times New Roman"/>
          <w:sz w:val="24"/>
          <w:szCs w:val="24"/>
          <w:lang w:val="sr-Cyrl-RS"/>
        </w:rPr>
        <w:t>Именованом,</w:t>
      </w:r>
    </w:p>
    <w:p w:rsidR="004434E9" w:rsidRPr="00611079" w:rsidRDefault="004434E9" w:rsidP="004434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1079">
        <w:rPr>
          <w:rFonts w:ascii="Times New Roman" w:hAnsi="Times New Roman" w:cs="Times New Roman"/>
          <w:sz w:val="24"/>
          <w:szCs w:val="24"/>
          <w:lang w:val="sr-Cyrl-RS"/>
        </w:rPr>
        <w:t>У спис,</w:t>
      </w:r>
    </w:p>
    <w:p w:rsidR="004434E9" w:rsidRPr="00B675EA" w:rsidRDefault="004434E9" w:rsidP="004434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5EA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 </w:t>
      </w:r>
    </w:p>
    <w:p w:rsidR="004434E9" w:rsidRPr="00BF0357" w:rsidRDefault="004434E9" w:rsidP="004434E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E1D" w:rsidRPr="00C82E1D" w:rsidRDefault="004434E9" w:rsidP="00C8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035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82E1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675E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82E1D" w:rsidRPr="00C82E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82E1D"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Председавајућа,</w:t>
      </w:r>
    </w:p>
    <w:p w:rsidR="00C82E1D" w:rsidRPr="00C82E1D" w:rsidRDefault="00C82E1D" w:rsidP="00C8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заменик Председника општине</w:t>
      </w:r>
    </w:p>
    <w:p w:rsidR="00C82E1D" w:rsidRPr="00C82E1D" w:rsidRDefault="00C82E1D" w:rsidP="00C8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Pr="00C82E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Драгана Радиновић</w:t>
      </w:r>
    </w:p>
    <w:p w:rsidR="004434E9" w:rsidRPr="00BF0357" w:rsidRDefault="004434E9" w:rsidP="00C82E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3653" w:rsidRPr="00BF0357" w:rsidRDefault="00AC3653" w:rsidP="00474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0D9" w:rsidRPr="00BF0357" w:rsidRDefault="001460D9">
      <w:pPr>
        <w:rPr>
          <w:rFonts w:ascii="Times New Roman" w:hAnsi="Times New Roman" w:cs="Times New Roman"/>
          <w:sz w:val="24"/>
          <w:szCs w:val="24"/>
        </w:rPr>
      </w:pPr>
    </w:p>
    <w:sectPr w:rsidR="001460D9" w:rsidRPr="00BF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C2"/>
    <w:multiLevelType w:val="hybridMultilevel"/>
    <w:tmpl w:val="BB8C7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F2"/>
    <w:rsid w:val="001275E9"/>
    <w:rsid w:val="001460D9"/>
    <w:rsid w:val="002A1870"/>
    <w:rsid w:val="00425576"/>
    <w:rsid w:val="004434E9"/>
    <w:rsid w:val="00474AF2"/>
    <w:rsid w:val="00540AB1"/>
    <w:rsid w:val="0060791E"/>
    <w:rsid w:val="00611079"/>
    <w:rsid w:val="006C4B44"/>
    <w:rsid w:val="00784189"/>
    <w:rsid w:val="00A46B25"/>
    <w:rsid w:val="00AC3653"/>
    <w:rsid w:val="00B675EA"/>
    <w:rsid w:val="00BF0357"/>
    <w:rsid w:val="00C4171E"/>
    <w:rsid w:val="00C44366"/>
    <w:rsid w:val="00C82E1D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poverenik za izbeglice</dc:creator>
  <cp:keywords/>
  <dc:description/>
  <cp:lastModifiedBy>Nena Kantar</cp:lastModifiedBy>
  <cp:revision>14</cp:revision>
  <cp:lastPrinted>2018-10-04T08:20:00Z</cp:lastPrinted>
  <dcterms:created xsi:type="dcterms:W3CDTF">2018-07-25T09:21:00Z</dcterms:created>
  <dcterms:modified xsi:type="dcterms:W3CDTF">2018-10-04T08:25:00Z</dcterms:modified>
</cp:coreProperties>
</file>