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На основу члана 46. став 1. Закона о планирању и изградњи ("Службени гласник РС", бр. 72/09, 81/09-исправка, 64/10-УС, 24/11, 121/12, 42/13-УС, 50/13-УС, 98/13-УС, 132/14 и 145/14)</w:t>
      </w:r>
      <w:r w:rsidRPr="008A4A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 члана </w:t>
      </w:r>
      <w:r w:rsidRPr="008A4A74">
        <w:rPr>
          <w:rFonts w:ascii="Times New Roman" w:eastAsia="Times New Roman" w:hAnsi="Times New Roman" w:cs="Times New Roman"/>
          <w:sz w:val="20"/>
          <w:szCs w:val="20"/>
        </w:rPr>
        <w:t xml:space="preserve">37. 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став 1. тачка 5. Статута општине Инђија - пречишћен текст („Службени лист општине Инђија“, бр</w:t>
      </w:r>
      <w:r w:rsidRPr="008A4A74">
        <w:rPr>
          <w:rFonts w:ascii="Times New Roman" w:eastAsia="Times New Roman" w:hAnsi="Times New Roman" w:cs="Times New Roman"/>
          <w:sz w:val="20"/>
          <w:szCs w:val="20"/>
        </w:rPr>
        <w:t xml:space="preserve"> 9/2013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8A4A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Скупштина општине Инђија, на седници одржаној </w:t>
      </w:r>
      <w:r w:rsidR="009E5AB6">
        <w:rPr>
          <w:rFonts w:ascii="Times New Roman" w:eastAsia="Times New Roman" w:hAnsi="Times New Roman" w:cs="Times New Roman"/>
          <w:sz w:val="20"/>
          <w:szCs w:val="20"/>
          <w:lang w:val="sr-Cyrl-RS"/>
        </w:rPr>
        <w:t>25.априла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201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. године, донела је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A4A74">
        <w:rPr>
          <w:rFonts w:ascii="Times New Roman" w:eastAsia="Times New Roman" w:hAnsi="Times New Roman" w:cs="Times New Roman"/>
          <w:b/>
          <w:lang w:val="sr-Cyrl-RS"/>
        </w:rPr>
        <w:t xml:space="preserve">ОДЛУКУ 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A4A74">
        <w:rPr>
          <w:rFonts w:ascii="Times New Roman" w:eastAsia="Times New Roman" w:hAnsi="Times New Roman" w:cs="Times New Roman"/>
          <w:b/>
          <w:lang w:val="sr-Cyrl-RS"/>
        </w:rPr>
        <w:t xml:space="preserve">О ИЗРАДИ ПЛАНА ДЕТАЉНЕ РЕГУЛАЦИЈЕ 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A4A74">
        <w:rPr>
          <w:rFonts w:ascii="Times New Roman" w:eastAsia="Times New Roman" w:hAnsi="Times New Roman" w:cs="Times New Roman"/>
          <w:b/>
          <w:lang w:val="sr-Cyrl-RS"/>
        </w:rPr>
        <w:t xml:space="preserve">СПОРТСКЕ ХАЛЕ СА ПРАТЕЋИМ САДРЖАЈИМА 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A4A74">
        <w:rPr>
          <w:rFonts w:ascii="Times New Roman" w:eastAsia="Times New Roman" w:hAnsi="Times New Roman" w:cs="Times New Roman"/>
          <w:b/>
          <w:lang w:val="sr-Cyrl-RS"/>
        </w:rPr>
        <w:t>У НАСЕЉУ БЕШКА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bookmarkStart w:id="0" w:name="SADRZAJ_002"/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Приступа се изради Плана детаљне регулације спортске хале са пратећим садржајима у насељу Бешка (у даљем тексту: План).</w:t>
      </w:r>
    </w:p>
    <w:p w:rsidR="008F6538" w:rsidRPr="008A4A74" w:rsidRDefault="008F6538" w:rsidP="00E16FA7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2.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Овом одлуком утврђује се оквирна граница обухвата Плана детаљне регулације спортске хале са пратећим садржајима у насељу Бешка, а коначна граница обухвата Плана ће се дефинисати Нацртом плана.</w:t>
      </w: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Оквирном границом обухвата Плана обухваћене су следеће катастарске парцеле: 6/1, 6/2, 10, 11, 12, 13, 14/1, 14/2, 14/3, 17/1, 17/2, 18 и 255.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Предметна локација се налази у катастарској општини Бешка.</w:t>
      </w:r>
    </w:p>
    <w:p w:rsidR="008F6538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Укупна површина подручја обухваћеног границом обухвата Плана износи око  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en-US"/>
        </w:rPr>
        <w:t>1,19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hа.</w:t>
      </w: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Графички приказ границе обухвата планског подручја је саставни део ове Одлуке.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3.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Услови и смернице од значаја за израду Плана</w:t>
      </w:r>
      <w:r w:rsidRPr="008A4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A4A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дати су планом вишег реда – Планом генералне регулације насеља Бешка („Службени лист општине Инђија“, број 23/17).</w:t>
      </w: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За потребе израде Плана прибавиће се адекватни подаци и подлоге од надлежног РГЗ-а, Службе за катастар непокретности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Инђија, као и катастарско-топографски план у размери 1:1000. 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4.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Принципи планирања, коришћења и уређења простора заснивају се на принципима одрживог развоја кроз интегрални приступ планирању, рационално коришћење земљишта уз обезбеђење учешћа јавности у планирању и обликовању простора, усаглашености са прописима и стандардима из области планирања и уређења простора, као и заштите животне средине. </w:t>
      </w:r>
    </w:p>
    <w:p w:rsidR="008F6538" w:rsidRPr="008A4A74" w:rsidRDefault="008F6538" w:rsidP="00E16FA7">
      <w:pPr>
        <w:tabs>
          <w:tab w:val="num" w:pos="124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5.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Визија и циљ израде Плана је стварање планског основа за унапређење постојећих и изградњу нових садржаја на предметном простору, обезбеђивање капацитета инфраструктуре за изградњу спортске хале, као и дефинисање земљишта јавне намене, као и очување и побољшање услова животне средине.</w:t>
      </w:r>
    </w:p>
    <w:p w:rsidR="008A4A74" w:rsidRPr="008A4A74" w:rsidRDefault="008A4A74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6.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Концептуални оквир и основне намене простора чине: спортско-рекреативне површине (спортска хала са пратећим садржајима) и саобраћајне површине.</w:t>
      </w:r>
    </w:p>
    <w:p w:rsidR="008A4A74" w:rsidRDefault="008A4A74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7.</w:t>
      </w:r>
    </w:p>
    <w:p w:rsidR="008F6538" w:rsidRPr="008A4A74" w:rsidRDefault="008F6538" w:rsidP="00E16FA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Ефективан рок за израду Нацрта Плана је 90 (деведесет) радних дана, од дана достављања Обрађивачу Извештаја о обављеном раном јавном увиду, достављања адекватног катастарског плана са ажурним стањем на терену, </w:t>
      </w:r>
      <w:r w:rsidRPr="008A4A7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као и услова 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за уређење простора од органа, организација и предузећа који су Законом овлашћени да их утврђују.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E217F" w:rsidRDefault="000E217F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E217F" w:rsidRDefault="000E217F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Члан 8.</w:t>
      </w:r>
    </w:p>
    <w:p w:rsidR="008F6538" w:rsidRPr="008A4A74" w:rsidRDefault="008F6538" w:rsidP="00E16FA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Средства за израду Плана обезбеђује општина Инђија.</w:t>
      </w:r>
    </w:p>
    <w:p w:rsidR="008F6538" w:rsidRPr="008A4A74" w:rsidRDefault="008F6538" w:rsidP="00E16FA7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Оквирна процена финансијских средстава за израду Плана детаљне регулације спортске хале са пратећим садржајима у насељу Бешка је 462.000 динара.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9.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10.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После доношења ове Одлуке, носилац израде Плана - Одељење за урбанизам, комунално-стамбене послове и заштиту животне средине Општинске управе општине Инђија организоваће упознавање јавности са општим циљевима и сврхом израде Плана, решењима развоја предметног подручја, као и ефектима планирања, у поступку оглашавања раног јавног увида.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Рани јавни увид оглашава се седам дана пре отпочињања увида,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од дана објављивања.</w:t>
      </w:r>
    </w:p>
    <w:p w:rsidR="00E16FA7" w:rsidRPr="008A4A74" w:rsidRDefault="00E16FA7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11.</w:t>
      </w:r>
    </w:p>
    <w:p w:rsidR="008F6538" w:rsidRPr="008A4A74" w:rsidRDefault="008F6538" w:rsidP="00E16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 подношења органу надлежном за његово доношење,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План подлеже стручној контроли и излаже се на јавни увид.</w:t>
      </w: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Излагање Плана на јавни увид оглашава се у дневном листу и локалном листу и траје 30 дана од дана оглашавања, када ће се објавити подаци о времену и месту излагања Плана на јавни увид, о начину на који заинтересована правна и физичка лица могу доставити примедбе на план, као и друге информације које су од значаја за јавни увид.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12.</w:t>
      </w:r>
    </w:p>
    <w:p w:rsidR="008F6538" w:rsidRPr="008A4A74" w:rsidRDefault="008F6538" w:rsidP="00E16FA7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Саставни део ове Одлуке је Решење о неприступању изради стратешке процене утицаја Плана детаљне регулације спортске хале са пратећим садржајима у насељу Бешка на животну средину, које је донело Одељење за урбанизам, комунално-стамбене послове и заштиту животне средине Општинскe управе општине Инђија, број </w:t>
      </w:r>
      <w:r w:rsidR="00783090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35-36/2018-</w:t>
      </w:r>
      <w:r w:rsidR="00783090" w:rsidRPr="008A4A74">
        <w:rPr>
          <w:rFonts w:ascii="Times New Roman" w:eastAsia="Times New Roman" w:hAnsi="Times New Roman" w:cs="Times New Roman"/>
          <w:sz w:val="20"/>
          <w:szCs w:val="20"/>
          <w:lang w:val="en-US"/>
        </w:rPr>
        <w:t>IV-02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од </w:t>
      </w:r>
      <w:r w:rsidR="00783090" w:rsidRPr="008A4A74">
        <w:rPr>
          <w:rFonts w:ascii="Times New Roman" w:eastAsia="Times New Roman" w:hAnsi="Times New Roman" w:cs="Times New Roman"/>
          <w:sz w:val="20"/>
          <w:szCs w:val="20"/>
          <w:lang w:val="en-US"/>
        </w:rPr>
        <w:t>01.03.2018.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године.</w:t>
      </w: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13.</w:t>
      </w:r>
    </w:p>
    <w:p w:rsidR="008F6538" w:rsidRPr="008A4A74" w:rsidRDefault="008F6538" w:rsidP="00E16FA7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План детаљне регулације спортске хале са пратећим садржајима у насељу Бешка сачиниће се у 4 (четири) примерака у аналогном и 4 (четири) примерака у дигиталном облику, од чега ће по један примерак потписаног Плана у аналогном облику и по један примерак плана у дигиталном облику чувати у својој архиви Обрађивач, а преостали примерци ће се чувати у органима Општине.</w:t>
      </w:r>
    </w:p>
    <w:p w:rsidR="008F6538" w:rsidRPr="008A4A74" w:rsidRDefault="008F6538" w:rsidP="00E16FA7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14.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8F6538" w:rsidP="00E1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Ова Одлука ступа на снагу осмог дана од дана објављивања у </w:t>
      </w:r>
      <w:r w:rsidRPr="008A4A7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Службеном листу општине Инђија</w:t>
      </w:r>
      <w:r w:rsidRPr="008A4A7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8F6538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6146E0" w:rsidRPr="008A4A74" w:rsidRDefault="006146E0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F6538" w:rsidRPr="008A4A74" w:rsidRDefault="006146E0" w:rsidP="00614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СКУПШТИНА ОПШТИНЕ ИНЂИЈА</w:t>
      </w:r>
    </w:p>
    <w:p w:rsidR="008F6538" w:rsidRPr="008A4A74" w:rsidRDefault="008F653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</w:t>
      </w:r>
      <w:r w:rsidR="00225228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225228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br/>
        <w:t>Б</w:t>
      </w:r>
      <w:r w:rsidR="006146E0">
        <w:rPr>
          <w:rFonts w:ascii="Times New Roman" w:eastAsia="Times New Roman" w:hAnsi="Times New Roman" w:cs="Times New Roman"/>
          <w:sz w:val="20"/>
          <w:szCs w:val="20"/>
          <w:lang w:val="sr-Cyrl-RS"/>
        </w:rPr>
        <w:t>рој</w:t>
      </w:r>
      <w:r w:rsidR="00225228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:</w:t>
      </w:r>
      <w:r w:rsidR="009E5AB6">
        <w:rPr>
          <w:rFonts w:ascii="Times New Roman" w:eastAsia="Times New Roman" w:hAnsi="Times New Roman" w:cs="Times New Roman"/>
          <w:sz w:val="20"/>
          <w:szCs w:val="20"/>
          <w:lang w:val="sr-Cyrl-RS"/>
        </w:rPr>
        <w:t>35-160</w:t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>/2018-I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</w:t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</w:t>
      </w:r>
      <w:r w:rsidR="006146E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</w:t>
      </w:r>
      <w:r w:rsidR="006146E0">
        <w:rPr>
          <w:rFonts w:ascii="Times New Roman" w:eastAsia="Times New Roman" w:hAnsi="Times New Roman" w:cs="Times New Roman"/>
          <w:sz w:val="20"/>
          <w:szCs w:val="20"/>
          <w:lang w:val="sr-Cyrl-RS"/>
        </w:rPr>
        <w:t>редседник</w:t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F6538" w:rsidRPr="008A4A74" w:rsidRDefault="00225228" w:rsidP="00E1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Д</w:t>
      </w:r>
      <w:r w:rsidR="006146E0">
        <w:rPr>
          <w:rFonts w:ascii="Times New Roman" w:eastAsia="Times New Roman" w:hAnsi="Times New Roman" w:cs="Times New Roman"/>
          <w:sz w:val="20"/>
          <w:szCs w:val="20"/>
          <w:lang w:val="sr-Cyrl-RS"/>
        </w:rPr>
        <w:t>ана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:</w:t>
      </w:r>
      <w:r w:rsidR="009E5AB6">
        <w:rPr>
          <w:rFonts w:ascii="Times New Roman" w:eastAsia="Times New Roman" w:hAnsi="Times New Roman" w:cs="Times New Roman"/>
          <w:sz w:val="20"/>
          <w:szCs w:val="20"/>
          <w:lang w:val="sr-Cyrl-RS"/>
        </w:rPr>
        <w:t>25.априла</w:t>
      </w: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4A74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4B539C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.године</w:t>
      </w:r>
      <w:r w:rsidR="008F6538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</w:t>
      </w:r>
    </w:p>
    <w:p w:rsidR="008F6538" w:rsidRPr="008A4A74" w:rsidRDefault="008F6538" w:rsidP="00E16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Инђија</w:t>
      </w:r>
      <w:bookmarkEnd w:id="0"/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</w:rPr>
        <w:tab/>
      </w:r>
      <w:r w:rsidR="00225228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6146E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</w:t>
      </w:r>
      <w:r w:rsidR="009E5AB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</w:t>
      </w:r>
      <w:bookmarkStart w:id="1" w:name="_GoBack"/>
      <w:bookmarkEnd w:id="1"/>
      <w:r w:rsidR="006146E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</w:t>
      </w:r>
      <w:r w:rsidR="00225228" w:rsidRPr="008A4A74">
        <w:rPr>
          <w:rFonts w:ascii="Times New Roman" w:eastAsia="Times New Roman" w:hAnsi="Times New Roman" w:cs="Times New Roman"/>
          <w:sz w:val="20"/>
          <w:szCs w:val="20"/>
          <w:lang w:val="sr-Cyrl-RS"/>
        </w:rPr>
        <w:t>Милан Предојевић</w:t>
      </w:r>
    </w:p>
    <w:p w:rsidR="00EA7B29" w:rsidRPr="008A4A74" w:rsidRDefault="00EA7B29" w:rsidP="00E16FA7">
      <w:pPr>
        <w:spacing w:line="240" w:lineRule="auto"/>
        <w:rPr>
          <w:rFonts w:ascii="Times New Roman" w:hAnsi="Times New Roman" w:cs="Times New Roman"/>
        </w:rPr>
      </w:pPr>
    </w:p>
    <w:sectPr w:rsidR="00EA7B29" w:rsidRPr="008A4A74" w:rsidSect="006146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8"/>
    <w:rsid w:val="000E217F"/>
    <w:rsid w:val="00225228"/>
    <w:rsid w:val="004B539C"/>
    <w:rsid w:val="006146E0"/>
    <w:rsid w:val="00783090"/>
    <w:rsid w:val="00787ED3"/>
    <w:rsid w:val="007E0566"/>
    <w:rsid w:val="008A4A74"/>
    <w:rsid w:val="008F6538"/>
    <w:rsid w:val="009E5AB6"/>
    <w:rsid w:val="00E16FA7"/>
    <w:rsid w:val="00E667F9"/>
    <w:rsid w:val="00E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</dc:creator>
  <cp:lastModifiedBy>Nena Kantar</cp:lastModifiedBy>
  <cp:revision>5</cp:revision>
  <cp:lastPrinted>2018-03-05T08:18:00Z</cp:lastPrinted>
  <dcterms:created xsi:type="dcterms:W3CDTF">2018-03-05T08:18:00Z</dcterms:created>
  <dcterms:modified xsi:type="dcterms:W3CDTF">2018-04-20T08:20:00Z</dcterms:modified>
</cp:coreProperties>
</file>