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92" w:rsidRDefault="00BB7892" w:rsidP="0076798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основу члана 92.став 4. Закона о буџетском систему („Службени гласник РС“ број 54/09, 73/10, 101/10, 101/11, 93/12, 62/13, 63/13, 108/13, 142/14, 68/15, 103/15 </w:t>
      </w:r>
      <w:r w:rsidR="00A96B5A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>99/16</w:t>
      </w:r>
      <w:r w:rsidR="00A96B5A">
        <w:rPr>
          <w:rFonts w:ascii="Times New Roman" w:hAnsi="Times New Roman" w:cs="Times New Roman"/>
          <w:lang w:val="sr-Cyrl-RS"/>
        </w:rPr>
        <w:t xml:space="preserve"> и 113/17</w:t>
      </w:r>
      <w:r>
        <w:rPr>
          <w:rFonts w:ascii="Times New Roman" w:hAnsi="Times New Roman" w:cs="Times New Roman"/>
          <w:lang w:val="sr-Cyrl-RS"/>
        </w:rPr>
        <w:t>), члана 37.став 1.тачка 6. Статута општине Инђија-пречишћен текст („Службени лист општине Инђија“, број 9/13), и Сагласности Државне ревизорске институције број 400-</w:t>
      </w:r>
      <w:r w:rsidR="0076798C">
        <w:rPr>
          <w:rFonts w:ascii="Times New Roman" w:hAnsi="Times New Roman" w:cs="Times New Roman"/>
          <w:lang w:val="sr-Cyrl-RS"/>
        </w:rPr>
        <w:t>669</w:t>
      </w:r>
      <w:r>
        <w:rPr>
          <w:rFonts w:ascii="Times New Roman" w:hAnsi="Times New Roman" w:cs="Times New Roman"/>
          <w:lang w:val="sr-Cyrl-RS"/>
        </w:rPr>
        <w:t>/201</w:t>
      </w:r>
      <w:r w:rsidR="0076798C"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  <w:lang w:val="sr-Cyrl-RS"/>
        </w:rPr>
        <w:t xml:space="preserve">-04 од </w:t>
      </w:r>
      <w:r w:rsidR="0076798C">
        <w:rPr>
          <w:rFonts w:ascii="Times New Roman" w:hAnsi="Times New Roman" w:cs="Times New Roman"/>
          <w:lang w:val="sr-Cyrl-RS"/>
        </w:rPr>
        <w:t>02</w:t>
      </w:r>
      <w:r>
        <w:rPr>
          <w:rFonts w:ascii="Times New Roman" w:hAnsi="Times New Roman" w:cs="Times New Roman"/>
          <w:lang w:val="sr-Cyrl-RS"/>
        </w:rPr>
        <w:t>.02.201</w:t>
      </w:r>
      <w:r w:rsidR="0076798C"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  <w:lang w:val="sr-Cyrl-RS"/>
        </w:rPr>
        <w:t>.године,</w:t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Скупштина општине Инђија, на седници одржаној дана</w:t>
      </w:r>
      <w:r>
        <w:rPr>
          <w:rFonts w:ascii="Times New Roman" w:hAnsi="Times New Roman" w:cs="Times New Roman"/>
        </w:rPr>
        <w:t xml:space="preserve"> </w:t>
      </w:r>
      <w:r w:rsidR="00B82588">
        <w:rPr>
          <w:rFonts w:ascii="Times New Roman" w:hAnsi="Times New Roman" w:cs="Times New Roman"/>
          <w:lang w:val="sr-Cyrl-RS"/>
        </w:rPr>
        <w:t>25.априла</w:t>
      </w:r>
      <w:r>
        <w:rPr>
          <w:rFonts w:ascii="Times New Roman" w:hAnsi="Times New Roman" w:cs="Times New Roman"/>
          <w:lang w:val="sr-Cyrl-RS"/>
        </w:rPr>
        <w:t xml:space="preserve"> 201</w:t>
      </w:r>
      <w:r w:rsidR="00A96B5A"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  <w:lang w:val="sr-Cyrl-RS"/>
        </w:rPr>
        <w:t>. године, донела је</w:t>
      </w:r>
    </w:p>
    <w:p w:rsidR="00404B81" w:rsidRDefault="00404B81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B7892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BB7892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ОДЛУКУ</w:t>
      </w:r>
    </w:p>
    <w:p w:rsidR="00BB7892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  ВРШЕЊУ  ЕКСТЕРНЕ  РЕВИЗИЈЕ  ЗАВРШНОГ  РАЧУНА  БУЏЕТА</w:t>
      </w:r>
    </w:p>
    <w:p w:rsidR="00BB7892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ОПШТИНЕ  ИНЂИЈА  ЗА 201</w:t>
      </w:r>
      <w:r w:rsidR="00A96B5A">
        <w:rPr>
          <w:rFonts w:ascii="Times New Roman" w:hAnsi="Times New Roman" w:cs="Times New Roman"/>
          <w:b/>
          <w:lang w:val="sr-Cyrl-RS"/>
        </w:rPr>
        <w:t>7</w:t>
      </w:r>
      <w:r>
        <w:rPr>
          <w:rFonts w:ascii="Times New Roman" w:hAnsi="Times New Roman" w:cs="Times New Roman"/>
          <w:b/>
          <w:lang w:val="sr-Cyrl-RS"/>
        </w:rPr>
        <w:t>. ГОДИНУ</w:t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BB7892" w:rsidRDefault="00BB7892" w:rsidP="00404B81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Члан 1.</w:t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За вршење екстерне ревизије Завршног рачуна буџета општине Инђија за 201</w:t>
      </w:r>
      <w:r w:rsidR="00A96B5A"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sr-Cyrl-RS"/>
        </w:rPr>
        <w:t>. годину,</w:t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ангажоваће се лице које испуњава услове за обављање послова ревизије финансијских извештаја, прописане законом којим се уређује рачуноводство и ревизија.</w:t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B7892" w:rsidRPr="00404B81" w:rsidRDefault="00BB7892" w:rsidP="00404B8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Члан 2.</w:t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Избор и ангажовање лица из члана 1. ове Одлуке, извршиће се у складу са одредбама Закона о јавним набавкама.</w:t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B7892" w:rsidRPr="00404B81" w:rsidRDefault="00BB7892" w:rsidP="00404B8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Члан 3.</w:t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Извештај о извршеној екстерној ревизији, биће саставни део Завршног рачуна буџета општине Инђија за 201</w:t>
      </w:r>
      <w:r w:rsidR="00A96B5A"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sr-Cyrl-RS"/>
        </w:rPr>
        <w:t>.годину.</w:t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B7892" w:rsidRPr="00404B81" w:rsidRDefault="00BB7892" w:rsidP="00404B8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Члан 4.</w:t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Ова Одлука ступа на снагу осмог дана од дана објављивања у „Службеном листу општине Инђија“.</w:t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B7892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BB7892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СКУПШТИНА  ОПШТИНЕ  ИНЂИЈА</w:t>
      </w:r>
    </w:p>
    <w:p w:rsidR="00BB7892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CA1EA3" w:rsidRDefault="00BB7892" w:rsidP="00A96B5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Број:</w:t>
      </w:r>
      <w:r w:rsidR="00B82588">
        <w:rPr>
          <w:rFonts w:ascii="Times New Roman" w:hAnsi="Times New Roman" w:cs="Times New Roman"/>
          <w:b/>
          <w:lang w:val="sr-Cyrl-RS"/>
        </w:rPr>
        <w:t>400-16</w:t>
      </w:r>
      <w:r w:rsidR="001B7A34">
        <w:rPr>
          <w:rFonts w:ascii="Times New Roman" w:hAnsi="Times New Roman" w:cs="Times New Roman"/>
          <w:b/>
        </w:rPr>
        <w:t>/2018-I</w:t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 w:rsidR="001B7A34">
        <w:rPr>
          <w:rFonts w:ascii="Times New Roman" w:hAnsi="Times New Roman" w:cs="Times New Roman"/>
          <w:b/>
        </w:rPr>
        <w:t xml:space="preserve">    </w:t>
      </w:r>
      <w:r w:rsidR="00CA1EA3">
        <w:rPr>
          <w:rFonts w:ascii="Times New Roman" w:hAnsi="Times New Roman" w:cs="Times New Roman"/>
          <w:b/>
        </w:rPr>
        <w:t xml:space="preserve">                    </w:t>
      </w:r>
      <w:r w:rsidR="001B7A34">
        <w:rPr>
          <w:rFonts w:ascii="Times New Roman" w:hAnsi="Times New Roman" w:cs="Times New Roman"/>
          <w:b/>
          <w:lang w:val="sr-Cyrl-RS"/>
        </w:rPr>
        <w:t xml:space="preserve"> </w:t>
      </w:r>
      <w:r w:rsidR="00CA1EA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lang w:val="sr-Cyrl-RS"/>
        </w:rPr>
        <w:t>Председник,</w:t>
      </w:r>
    </w:p>
    <w:p w:rsidR="00BB7892" w:rsidRDefault="00BB7892" w:rsidP="00A96B5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Дана:</w:t>
      </w:r>
      <w:r w:rsidR="00B82588">
        <w:rPr>
          <w:rFonts w:ascii="Times New Roman" w:hAnsi="Times New Roman" w:cs="Times New Roman"/>
          <w:b/>
          <w:lang w:val="sr-Cyrl-RS"/>
        </w:rPr>
        <w:t xml:space="preserve">25.априла </w:t>
      </w:r>
      <w:bookmarkStart w:id="0" w:name="_GoBack"/>
      <w:bookmarkEnd w:id="0"/>
      <w:r w:rsidR="001B7A34">
        <w:rPr>
          <w:rFonts w:ascii="Times New Roman" w:hAnsi="Times New Roman" w:cs="Times New Roman"/>
          <w:b/>
          <w:lang w:val="sr-Cyrl-RS"/>
        </w:rPr>
        <w:t>2018.године</w:t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 w:rsidR="00A96B5A">
        <w:rPr>
          <w:rFonts w:ascii="Times New Roman" w:hAnsi="Times New Roman" w:cs="Times New Roman"/>
          <w:b/>
          <w:lang w:val="sr-Cyrl-RS"/>
        </w:rPr>
        <w:t xml:space="preserve">                   </w:t>
      </w:r>
      <w:r w:rsidR="00190C00">
        <w:rPr>
          <w:rFonts w:ascii="Times New Roman" w:hAnsi="Times New Roman" w:cs="Times New Roman"/>
          <w:b/>
          <w:lang w:val="sr-Cyrl-RS"/>
        </w:rPr>
        <w:t xml:space="preserve">        </w:t>
      </w:r>
      <w:r w:rsidR="00A96B5A">
        <w:rPr>
          <w:rFonts w:ascii="Times New Roman" w:hAnsi="Times New Roman" w:cs="Times New Roman"/>
          <w:b/>
          <w:lang w:val="sr-Cyrl-RS"/>
        </w:rPr>
        <w:t xml:space="preserve"> </w:t>
      </w:r>
    </w:p>
    <w:p w:rsidR="00BB7892" w:rsidRPr="00CA1EA3" w:rsidRDefault="00BB7892" w:rsidP="00BB78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Инђија</w:t>
      </w:r>
      <w:r w:rsidR="00CA1E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1B7A34">
        <w:rPr>
          <w:rFonts w:ascii="Times New Roman" w:hAnsi="Times New Roman" w:cs="Times New Roman"/>
          <w:b/>
          <w:lang w:val="sr-Cyrl-RS"/>
        </w:rPr>
        <w:t xml:space="preserve">  </w:t>
      </w:r>
      <w:r w:rsidR="00CA1EA3">
        <w:rPr>
          <w:rFonts w:ascii="Times New Roman" w:hAnsi="Times New Roman" w:cs="Times New Roman"/>
          <w:b/>
        </w:rPr>
        <w:t xml:space="preserve">  </w:t>
      </w:r>
      <w:r w:rsidR="001B7A34">
        <w:rPr>
          <w:rFonts w:ascii="Times New Roman" w:hAnsi="Times New Roman" w:cs="Times New Roman"/>
          <w:b/>
          <w:lang w:val="sr-Cyrl-RS"/>
        </w:rPr>
        <w:t xml:space="preserve">   </w:t>
      </w:r>
      <w:r w:rsidR="00CA1EA3">
        <w:rPr>
          <w:rFonts w:ascii="Times New Roman" w:hAnsi="Times New Roman" w:cs="Times New Roman"/>
          <w:b/>
        </w:rPr>
        <w:t xml:space="preserve"> </w:t>
      </w:r>
      <w:r w:rsidR="00CA1EA3">
        <w:rPr>
          <w:rFonts w:ascii="Times New Roman" w:hAnsi="Times New Roman" w:cs="Times New Roman"/>
          <w:b/>
          <w:lang w:val="sr-Cyrl-RS"/>
        </w:rPr>
        <w:t>Милан Предојевић</w:t>
      </w:r>
    </w:p>
    <w:p w:rsidR="00BB7892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BB7892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BB7892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22C59" w:rsidRDefault="00022C59" w:rsidP="00BB7892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412F" w:rsidRDefault="0038412F" w:rsidP="00BB78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1EA3" w:rsidRDefault="00CA1EA3" w:rsidP="00BB78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1EA3" w:rsidRPr="00CA1EA3" w:rsidRDefault="00CA1EA3" w:rsidP="00BB78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7892" w:rsidRDefault="00BB7892" w:rsidP="00BB789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ОБРАЗЛОЖЕЊЕ</w:t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Правни основ за доношење Одлуке о вршењу екстерне ревизије Завршног рачуна буџета општине Инђија за 201</w:t>
      </w:r>
      <w:r w:rsidR="00022C59"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sr-Cyrl-RS"/>
        </w:rPr>
        <w:t>.годину, садржан је у члану 92.став 4. Закона о буџетском систему („Службени гласник РС“ број 54/09, 73/10, 101/10, 101/11, 93/12, 62/13, 63/13</w:t>
      </w:r>
      <w:r w:rsidR="00022C59">
        <w:rPr>
          <w:rFonts w:ascii="Times New Roman" w:hAnsi="Times New Roman" w:cs="Times New Roman"/>
          <w:lang w:val="sr-Cyrl-RS"/>
        </w:rPr>
        <w:t>, 108/13,142/14,68/15 , 103/15,</w:t>
      </w:r>
      <w:r>
        <w:rPr>
          <w:rFonts w:ascii="Times New Roman" w:hAnsi="Times New Roman" w:cs="Times New Roman"/>
          <w:lang w:val="sr-Cyrl-RS"/>
        </w:rPr>
        <w:t xml:space="preserve"> 99/16</w:t>
      </w:r>
      <w:r w:rsidR="00022C59">
        <w:rPr>
          <w:rFonts w:ascii="Times New Roman" w:hAnsi="Times New Roman" w:cs="Times New Roman"/>
          <w:lang w:val="sr-Cyrl-RS"/>
        </w:rPr>
        <w:t xml:space="preserve"> и 113/17</w:t>
      </w:r>
      <w:r>
        <w:rPr>
          <w:rFonts w:ascii="Times New Roman" w:hAnsi="Times New Roman" w:cs="Times New Roman"/>
          <w:lang w:val="sr-Cyrl-RS"/>
        </w:rPr>
        <w:t>).</w:t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Закон о буџетском систему, у члану 79.регулисше садржај завршног рачуна, и то тако да поред осталог, завршни рачун мора садржати извештај екстерне ревизије, а чланом 92.став 2. и 3. регулише да екстерној ревизији подлежу и завршни рачуни локалних власти а да исту врши Државна ревизорска институција.Ставом 4. предвиђено је да изузетно уместо Државне ревизорске институције, екстерну ревизију буџета локалне власти, може уз сагласност те институције, а на основу одлуке Скупштине општине, да обави и друго лице које испуњава услове за обављање послова ревизије финансијских извештаја прописане законом којим се уређује рачуноводство и ревизија.</w:t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Дакле, из наведених разлога </w:t>
      </w:r>
      <w:r w:rsidR="00C07B40">
        <w:rPr>
          <w:rFonts w:ascii="Times New Roman" w:hAnsi="Times New Roman" w:cs="Times New Roman"/>
          <w:lang w:val="sr-Cyrl-RS"/>
        </w:rPr>
        <w:t>општина Инђија</w:t>
      </w:r>
      <w:r>
        <w:rPr>
          <w:rFonts w:ascii="Times New Roman" w:hAnsi="Times New Roman" w:cs="Times New Roman"/>
          <w:lang w:val="sr-Cyrl-RS"/>
        </w:rPr>
        <w:t xml:space="preserve"> се дописом  број 400-</w:t>
      </w:r>
      <w:r w:rsidR="00C07B40">
        <w:rPr>
          <w:rFonts w:ascii="Times New Roman" w:hAnsi="Times New Roman" w:cs="Times New Roman"/>
          <w:lang w:val="sr-Cyrl-RS"/>
        </w:rPr>
        <w:t>4</w:t>
      </w:r>
      <w:r>
        <w:rPr>
          <w:rFonts w:ascii="Times New Roman" w:hAnsi="Times New Roman" w:cs="Times New Roman"/>
          <w:lang w:val="sr-Cyrl-RS"/>
        </w:rPr>
        <w:t>/201</w:t>
      </w:r>
      <w:r w:rsidR="00C07B40"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  <w:lang w:val="sr-Cyrl-RS"/>
        </w:rPr>
        <w:t>-</w:t>
      </w:r>
      <w:r w:rsidR="00C07B40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lang w:val="sr-Cyrl-RS"/>
        </w:rPr>
        <w:t xml:space="preserve"> од </w:t>
      </w:r>
      <w:r w:rsidR="00C07B40">
        <w:rPr>
          <w:rFonts w:ascii="Times New Roman" w:hAnsi="Times New Roman" w:cs="Times New Roman"/>
          <w:lang w:val="sr-Cyrl-RS"/>
        </w:rPr>
        <w:t>25</w:t>
      </w:r>
      <w:r>
        <w:rPr>
          <w:rFonts w:ascii="Times New Roman" w:hAnsi="Times New Roman" w:cs="Times New Roman"/>
          <w:lang w:val="sr-Cyrl-RS"/>
        </w:rPr>
        <w:t>.0</w:t>
      </w:r>
      <w:r w:rsidR="00C07B40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RS"/>
        </w:rPr>
        <w:t>.201</w:t>
      </w:r>
      <w:r w:rsidR="00C07B40"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  <w:lang w:val="sr-Cyrl-RS"/>
        </w:rPr>
        <w:t xml:space="preserve"> год. обрати</w:t>
      </w:r>
      <w:r w:rsidR="00C07B40">
        <w:rPr>
          <w:rFonts w:ascii="Times New Roman" w:hAnsi="Times New Roman" w:cs="Times New Roman"/>
          <w:lang w:val="sr-Cyrl-RS"/>
        </w:rPr>
        <w:t>ла</w:t>
      </w:r>
      <w:r>
        <w:rPr>
          <w:rFonts w:ascii="Times New Roman" w:hAnsi="Times New Roman" w:cs="Times New Roman"/>
          <w:lang w:val="sr-Cyrl-RS"/>
        </w:rPr>
        <w:t xml:space="preserve"> Државној ревизорској институцији, за добијање сагласности да се за потребе ревизије  Завршног рачуна општине Инђија, ангажује лице у складу са законом, уколико та институција неће вршити ревизију Завршног рачуна буџета општине Инђија за 201</w:t>
      </w:r>
      <w:r w:rsidR="00C07B40"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sr-Cyrl-RS"/>
        </w:rPr>
        <w:t>.годину.</w:t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Државна ревизорска институција је дана </w:t>
      </w:r>
      <w:r w:rsidR="00C07B40">
        <w:rPr>
          <w:rFonts w:ascii="Times New Roman" w:hAnsi="Times New Roman" w:cs="Times New Roman"/>
          <w:lang w:val="sr-Cyrl-RS"/>
        </w:rPr>
        <w:t>02</w:t>
      </w:r>
      <w:r>
        <w:rPr>
          <w:rFonts w:ascii="Times New Roman" w:hAnsi="Times New Roman" w:cs="Times New Roman"/>
          <w:lang w:val="sr-Cyrl-RS"/>
        </w:rPr>
        <w:t>.02.201</w:t>
      </w:r>
      <w:r w:rsidR="00C07B40"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  <w:lang w:val="sr-Cyrl-RS"/>
        </w:rPr>
        <w:t>.године, одлучујући по захтеву општине Инђија, дала САГЛАСНОСТ да екстерну ревизију Завршног рачуна општине Инђија за 201</w:t>
      </w:r>
      <w:r w:rsidR="001F32B0"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sr-Cyrl-RS"/>
        </w:rPr>
        <w:t>.  годину, обави друго лице које  испуњава услове за обављање послова ревизије финансијских извештаја  прописане законом којим се уређује рачуноводство и ревизија.</w:t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Имајући у виду напред наведено, предлаже се Скупштини општине да Одлуку о вршењу екстерне ревизије Завршног рачуна општине Инђија за 201</w:t>
      </w:r>
      <w:r w:rsidR="008868B2"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sr-Cyrl-RS"/>
        </w:rPr>
        <w:t xml:space="preserve">.годину, усвоји у тексту како је дат у материјалу. </w:t>
      </w:r>
    </w:p>
    <w:p w:rsidR="008868B2" w:rsidRDefault="008868B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868B2" w:rsidRDefault="008868B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Општинска управа општине Инђија</w:t>
      </w:r>
    </w:p>
    <w:p w:rsidR="00BB7892" w:rsidRDefault="00BB7892" w:rsidP="00BB78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372EF" w:rsidRDefault="00D372EF"/>
    <w:sectPr w:rsidR="00D3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92"/>
    <w:rsid w:val="00022C59"/>
    <w:rsid w:val="00190C00"/>
    <w:rsid w:val="001B7A34"/>
    <w:rsid w:val="001F32B0"/>
    <w:rsid w:val="0038412F"/>
    <w:rsid w:val="00404B81"/>
    <w:rsid w:val="0076798C"/>
    <w:rsid w:val="008868B2"/>
    <w:rsid w:val="00A96B5A"/>
    <w:rsid w:val="00B82588"/>
    <w:rsid w:val="00BB7892"/>
    <w:rsid w:val="00C07B40"/>
    <w:rsid w:val="00CA1EA3"/>
    <w:rsid w:val="00D3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18</cp:revision>
  <dcterms:created xsi:type="dcterms:W3CDTF">2018-02-21T12:07:00Z</dcterms:created>
  <dcterms:modified xsi:type="dcterms:W3CDTF">2018-04-20T08:02:00Z</dcterms:modified>
</cp:coreProperties>
</file>